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9C485C" w14:textId="65F610DD" w:rsidR="00043360" w:rsidRDefault="00043360" w:rsidP="00CE6085">
      <w:pPr>
        <w:pStyle w:val="CRCoverPage"/>
        <w:tabs>
          <w:tab w:val="right" w:pos="9639"/>
        </w:tabs>
        <w:spacing w:after="0"/>
        <w:rPr>
          <w:b/>
          <w:i/>
          <w:noProof/>
          <w:sz w:val="28"/>
        </w:rPr>
      </w:pPr>
      <w:r>
        <w:rPr>
          <w:b/>
          <w:noProof/>
          <w:sz w:val="24"/>
        </w:rPr>
        <w:t>3GPP TSG-</w:t>
      </w:r>
      <w:r w:rsidR="00134341">
        <w:rPr>
          <w:b/>
          <w:noProof/>
          <w:sz w:val="24"/>
        </w:rPr>
        <w:fldChar w:fldCharType="begin"/>
      </w:r>
      <w:r w:rsidR="00134341">
        <w:rPr>
          <w:b/>
          <w:noProof/>
          <w:sz w:val="24"/>
        </w:rPr>
        <w:instrText xml:space="preserve"> DOCPROPERTY  TSG/WGRef  \* MERGEFORMAT </w:instrText>
      </w:r>
      <w:r w:rsidR="00134341">
        <w:rPr>
          <w:b/>
          <w:noProof/>
          <w:sz w:val="24"/>
        </w:rPr>
        <w:fldChar w:fldCharType="separate"/>
      </w:r>
      <w:r>
        <w:rPr>
          <w:b/>
          <w:noProof/>
          <w:sz w:val="24"/>
        </w:rPr>
        <w:t>CT</w:t>
      </w:r>
      <w:r w:rsidR="00134341">
        <w:rPr>
          <w:b/>
          <w:noProof/>
          <w:sz w:val="24"/>
        </w:rPr>
        <w:fldChar w:fldCharType="end"/>
      </w:r>
      <w:r>
        <w:rPr>
          <w:b/>
          <w:noProof/>
          <w:sz w:val="24"/>
        </w:rPr>
        <w:t xml:space="preserve"> WG3 Meeting #</w:t>
      </w:r>
      <w:r w:rsidR="00134341">
        <w:rPr>
          <w:b/>
          <w:noProof/>
          <w:sz w:val="24"/>
        </w:rPr>
        <w:fldChar w:fldCharType="begin"/>
      </w:r>
      <w:r w:rsidR="00134341">
        <w:rPr>
          <w:b/>
          <w:noProof/>
          <w:sz w:val="24"/>
        </w:rPr>
        <w:instrText xml:space="preserve"> DOCPROPERTY  MtgSeq  \* MERGEFORMAT </w:instrText>
      </w:r>
      <w:r w:rsidR="00134341">
        <w:rPr>
          <w:b/>
          <w:noProof/>
          <w:sz w:val="24"/>
        </w:rPr>
        <w:fldChar w:fldCharType="separate"/>
      </w:r>
      <w:r>
        <w:rPr>
          <w:b/>
          <w:noProof/>
          <w:sz w:val="24"/>
        </w:rPr>
        <w:t>125</w:t>
      </w:r>
      <w:r w:rsidR="00134341">
        <w:rPr>
          <w:b/>
          <w:noProof/>
          <w:sz w:val="24"/>
        </w:rPr>
        <w:fldChar w:fldCharType="end"/>
      </w:r>
      <w:r>
        <w:rPr>
          <w:b/>
          <w:i/>
          <w:noProof/>
          <w:sz w:val="28"/>
        </w:rPr>
        <w:tab/>
      </w:r>
      <w:r w:rsidR="00134341">
        <w:rPr>
          <w:b/>
          <w:i/>
          <w:noProof/>
          <w:sz w:val="28"/>
        </w:rPr>
        <w:fldChar w:fldCharType="begin"/>
      </w:r>
      <w:r w:rsidR="00134341">
        <w:rPr>
          <w:b/>
          <w:i/>
          <w:noProof/>
          <w:sz w:val="28"/>
        </w:rPr>
        <w:instrText xml:space="preserve"> DOCPROPERTY  Tdoc#  \* MERGEFORMAT </w:instrText>
      </w:r>
      <w:r w:rsidR="00134341">
        <w:rPr>
          <w:b/>
          <w:i/>
          <w:noProof/>
          <w:sz w:val="28"/>
        </w:rPr>
        <w:fldChar w:fldCharType="separate"/>
      </w:r>
      <w:r>
        <w:rPr>
          <w:b/>
          <w:i/>
          <w:noProof/>
          <w:sz w:val="28"/>
        </w:rPr>
        <w:t>C3-225</w:t>
      </w:r>
      <w:r w:rsidR="00E14D42">
        <w:rPr>
          <w:b/>
          <w:i/>
          <w:noProof/>
          <w:sz w:val="28"/>
        </w:rPr>
        <w:t>705</w:t>
      </w:r>
      <w:r w:rsidR="00134341">
        <w:rPr>
          <w:b/>
          <w:i/>
          <w:noProof/>
          <w:sz w:val="28"/>
        </w:rPr>
        <w:fldChar w:fldCharType="end"/>
      </w:r>
    </w:p>
    <w:p w14:paraId="5890F48C" w14:textId="77777777" w:rsidR="00043360" w:rsidRDefault="00043360" w:rsidP="00043360">
      <w:pPr>
        <w:pStyle w:val="CRCoverPage"/>
        <w:outlineLvl w:val="0"/>
        <w:rPr>
          <w:b/>
          <w:noProof/>
          <w:sz w:val="24"/>
        </w:rPr>
      </w:pPr>
      <w:r>
        <w:rPr>
          <w:b/>
          <w:noProof/>
          <w:sz w:val="24"/>
        </w:rPr>
        <w:t xml:space="preserve">Toulouse, France, </w:t>
      </w:r>
      <w:r w:rsidR="00134341">
        <w:rPr>
          <w:b/>
          <w:noProof/>
          <w:sz w:val="24"/>
        </w:rPr>
        <w:fldChar w:fldCharType="begin"/>
      </w:r>
      <w:r w:rsidR="00134341">
        <w:rPr>
          <w:b/>
          <w:noProof/>
          <w:sz w:val="24"/>
        </w:rPr>
        <w:instrText xml:space="preserve"> DOCPROPERTY  StartDate  \* MERGEFORMAT </w:instrText>
      </w:r>
      <w:r w:rsidR="00134341">
        <w:rPr>
          <w:b/>
          <w:noProof/>
          <w:sz w:val="24"/>
        </w:rPr>
        <w:fldChar w:fldCharType="separate"/>
      </w:r>
      <w:r>
        <w:rPr>
          <w:b/>
          <w:noProof/>
          <w:sz w:val="24"/>
        </w:rPr>
        <w:t>14th</w:t>
      </w:r>
      <w:r w:rsidR="00134341">
        <w:rPr>
          <w:b/>
          <w:noProof/>
          <w:sz w:val="24"/>
        </w:rPr>
        <w:fldChar w:fldCharType="end"/>
      </w:r>
      <w:r>
        <w:rPr>
          <w:b/>
          <w:noProof/>
          <w:sz w:val="24"/>
        </w:rPr>
        <w:t xml:space="preserve"> - </w:t>
      </w:r>
      <w:r w:rsidR="00134341">
        <w:rPr>
          <w:b/>
          <w:noProof/>
          <w:sz w:val="24"/>
        </w:rPr>
        <w:fldChar w:fldCharType="begin"/>
      </w:r>
      <w:r w:rsidR="00134341">
        <w:rPr>
          <w:b/>
          <w:noProof/>
          <w:sz w:val="24"/>
        </w:rPr>
        <w:instrText xml:space="preserve"> DOCPROPERTY  EndDate  \* MERGEFORMAT </w:instrText>
      </w:r>
      <w:r w:rsidR="00134341">
        <w:rPr>
          <w:b/>
          <w:noProof/>
          <w:sz w:val="24"/>
        </w:rPr>
        <w:fldChar w:fldCharType="separate"/>
      </w:r>
      <w:r>
        <w:rPr>
          <w:b/>
          <w:noProof/>
          <w:sz w:val="24"/>
        </w:rPr>
        <w:t>18th</w:t>
      </w:r>
      <w:r w:rsidR="00134341">
        <w:rPr>
          <w:b/>
          <w:noProof/>
          <w:sz w:val="24"/>
        </w:rPr>
        <w:fldChar w:fldCharType="end"/>
      </w:r>
      <w:r>
        <w:rPr>
          <w:b/>
          <w:noProof/>
          <w:sz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FC111" w:rsidR="001E41F3" w:rsidRPr="00410371" w:rsidRDefault="00D16FF6" w:rsidP="001E24B0">
            <w:pPr>
              <w:pStyle w:val="CRCoverPage"/>
              <w:spacing w:after="0"/>
              <w:jc w:val="right"/>
              <w:rPr>
                <w:b/>
                <w:noProof/>
                <w:sz w:val="28"/>
              </w:rPr>
            </w:pPr>
            <w:r w:rsidRPr="000B61FB">
              <w:rPr>
                <w:b/>
                <w:sz w:val="28"/>
              </w:rPr>
              <w:t>29.5</w:t>
            </w:r>
            <w:r w:rsidR="001E24B0">
              <w:rPr>
                <w:b/>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F8D0C" w:rsidR="001E41F3" w:rsidRPr="00D16FF6" w:rsidRDefault="0087336D" w:rsidP="008338FA">
            <w:pPr>
              <w:pStyle w:val="CRCoverPage"/>
              <w:spacing w:after="0"/>
              <w:rPr>
                <w:rFonts w:eastAsiaTheme="minorEastAsia"/>
                <w:b/>
                <w:sz w:val="28"/>
              </w:rPr>
            </w:pPr>
            <w:r>
              <w:rPr>
                <w:rFonts w:eastAsiaTheme="minorEastAsia"/>
                <w:b/>
                <w:sz w:val="28"/>
              </w:rPr>
              <w:t>0</w:t>
            </w:r>
            <w:r w:rsidR="008338FA">
              <w:rPr>
                <w:rFonts w:eastAsiaTheme="minorEastAsia"/>
                <w:b/>
                <w:sz w:val="28"/>
              </w:rPr>
              <w:t>605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7DDA54" w:rsidR="001E41F3" w:rsidRPr="00410371" w:rsidRDefault="009E2E9B" w:rsidP="00E13F3D">
            <w:pPr>
              <w:pStyle w:val="CRCoverPage"/>
              <w:spacing w:after="0"/>
              <w:jc w:val="center"/>
              <w:rPr>
                <w:b/>
                <w:noProof/>
              </w:rPr>
            </w:pPr>
            <w:r>
              <w:rPr>
                <w:b/>
                <w:sz w:val="32"/>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790372" w:rsidR="001E41F3" w:rsidRPr="00410371" w:rsidRDefault="00D16FF6" w:rsidP="00172F14">
            <w:pPr>
              <w:pStyle w:val="CRCoverPage"/>
              <w:spacing w:after="0"/>
              <w:jc w:val="center"/>
              <w:rPr>
                <w:noProof/>
                <w:sz w:val="28"/>
              </w:rPr>
            </w:pPr>
            <w:r w:rsidRPr="000B61FB">
              <w:rPr>
                <w:b/>
                <w:sz w:val="28"/>
              </w:rPr>
              <w:t>17.</w:t>
            </w:r>
            <w:r w:rsidR="00172F14">
              <w:rPr>
                <w:b/>
                <w:sz w:val="28"/>
              </w:rPr>
              <w:t>8</w:t>
            </w:r>
            <w:r w:rsidRPr="000B61FB">
              <w:rPr>
                <w:b/>
                <w:sz w:val="28"/>
              </w:rPr>
              <w:t>.0</w:t>
            </w:r>
            <w:bookmarkStart w:id="0" w:name="_GoBack"/>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8469C" w:rsidR="001E41F3" w:rsidRDefault="00987428" w:rsidP="00D03BC3">
            <w:pPr>
              <w:pStyle w:val="CRCoverPage"/>
              <w:spacing w:after="0"/>
              <w:ind w:left="100"/>
              <w:rPr>
                <w:noProof/>
              </w:rPr>
            </w:pPr>
            <w:r w:rsidRPr="00987428">
              <w:rPr>
                <w:noProof/>
                <w:lang w:eastAsia="zh-CN"/>
              </w:rPr>
              <w:t>Correction of data type of procInstruct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C4F1AF" w:rsidR="001E41F3" w:rsidRDefault="00D03BC3">
            <w:pPr>
              <w:pStyle w:val="CRCoverPage"/>
              <w:spacing w:after="0"/>
              <w:ind w:left="100"/>
              <w:rPr>
                <w:noProof/>
              </w:rPr>
            </w:pPr>
            <w:r w:rsidRPr="00D03BC3">
              <w:t>eNetAE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712561" w:rsidR="001E41F3" w:rsidRDefault="00150A72" w:rsidP="00D16FF6">
            <w:pPr>
              <w:pStyle w:val="CRCoverPage"/>
              <w:spacing w:after="0"/>
              <w:ind w:left="100"/>
              <w:rPr>
                <w:noProof/>
              </w:rPr>
            </w:pPr>
            <w:r w:rsidRPr="000B61FB">
              <w:t>202</w:t>
            </w:r>
            <w:r>
              <w:t>2</w:t>
            </w:r>
            <w:r w:rsidRPr="000B61FB">
              <w:t>-</w:t>
            </w:r>
            <w:r>
              <w:t>11</w:t>
            </w:r>
            <w:r w:rsidRPr="000B61FB">
              <w:t>-</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D75052" w:rsidR="001E41F3" w:rsidRDefault="00FD5973"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26209A" w:rsidR="001E41F3" w:rsidRDefault="00D16FF6" w:rsidP="004F69DD">
            <w:pPr>
              <w:pStyle w:val="CRCoverPage"/>
              <w:spacing w:after="0"/>
              <w:ind w:left="100"/>
              <w:rPr>
                <w:noProof/>
              </w:rPr>
            </w:pPr>
            <w:r w:rsidRPr="000B61FB">
              <w:t>Rel-1</w:t>
            </w:r>
            <w:r w:rsidR="004F69D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92D70" w14:textId="6D70F782" w:rsidR="00E202DB" w:rsidRPr="00E202DB" w:rsidRDefault="00E202DB" w:rsidP="004D01E1">
            <w:pPr>
              <w:pStyle w:val="CRCoverPage"/>
              <w:spacing w:after="0"/>
              <w:ind w:left="100"/>
              <w:rPr>
                <w:lang w:val="en-US" w:eastAsia="zh-CN"/>
              </w:rPr>
            </w:pPr>
            <w:r>
              <w:rPr>
                <w:lang w:val="en-US" w:eastAsia="zh-CN"/>
              </w:rPr>
              <w:t xml:space="preserve">Clause </w:t>
            </w:r>
            <w:r>
              <w:rPr>
                <w:lang w:eastAsia="zh-CN"/>
              </w:rPr>
              <w:t xml:space="preserve">5A.4 of TS 23.288 states that </w:t>
            </w:r>
            <w:r w:rsidRPr="00E202DB">
              <w:rPr>
                <w:highlight w:val="yellow"/>
                <w:lang w:eastAsia="zh-CN"/>
              </w:rPr>
              <w:t>Processing Instructions are provided per Event ID</w:t>
            </w:r>
            <w:r>
              <w:rPr>
                <w:lang w:eastAsia="zh-CN"/>
              </w:rPr>
              <w:t xml:space="preserve"> or Analytics ID and are applied to multiple notifications that result from the same subscription and for the same Event ID or Analytics ID. Processing Instructions</w:t>
            </w:r>
            <w:r w:rsidR="007E05ED">
              <w:rPr>
                <w:lang w:eastAsia="zh-CN"/>
              </w:rPr>
              <w:t>.</w:t>
            </w:r>
            <w:r>
              <w:rPr>
                <w:lang w:eastAsia="zh-CN"/>
              </w:rPr>
              <w:t xml:space="preserve"> </w:t>
            </w:r>
            <w:r w:rsidRPr="00D165ED">
              <w:rPr>
                <w:noProof/>
                <w:lang w:eastAsia="zh-CN"/>
              </w:rPr>
              <w:t>ProcessingInstruction</w:t>
            </w:r>
            <w:r>
              <w:rPr>
                <w:noProof/>
                <w:lang w:eastAsia="zh-CN"/>
              </w:rPr>
              <w:t xml:space="preserve"> data type defined in TS 29.574 </w:t>
            </w:r>
            <w:r w:rsidR="007E05ED">
              <w:rPr>
                <w:noProof/>
                <w:lang w:eastAsia="zh-CN"/>
              </w:rPr>
              <w:t xml:space="preserve">containing </w:t>
            </w:r>
            <w:r w:rsidR="007E05ED">
              <w:t>eventId</w:t>
            </w:r>
            <w:r w:rsidR="007E05ED">
              <w:rPr>
                <w:noProof/>
                <w:lang w:eastAsia="zh-CN"/>
              </w:rPr>
              <w:t xml:space="preserve"> attribute </w:t>
            </w:r>
            <w:r>
              <w:rPr>
                <w:noProof/>
                <w:lang w:eastAsia="zh-CN"/>
              </w:rPr>
              <w:t xml:space="preserve">is </w:t>
            </w:r>
            <w:r w:rsidR="007E05ED">
              <w:rPr>
                <w:noProof/>
                <w:lang w:eastAsia="zh-CN"/>
              </w:rPr>
              <w:t xml:space="preserve">also </w:t>
            </w:r>
            <w:r>
              <w:rPr>
                <w:noProof/>
                <w:lang w:eastAsia="zh-CN"/>
              </w:rPr>
              <w:t xml:space="preserve">used for </w:t>
            </w:r>
            <w:r w:rsidR="007E05ED">
              <w:rPr>
                <w:noProof/>
                <w:lang w:eastAsia="zh-CN"/>
              </w:rPr>
              <w:t>per Event ID.</w:t>
            </w:r>
          </w:p>
          <w:p w14:paraId="0C01BEE5" w14:textId="77777777" w:rsidR="004D01E1" w:rsidRDefault="004D01E1" w:rsidP="004D01E1">
            <w:pPr>
              <w:pStyle w:val="CRCoverPage"/>
              <w:spacing w:after="0"/>
              <w:ind w:left="100"/>
              <w:rPr>
                <w:noProof/>
                <w:lang w:eastAsia="zh-CN"/>
              </w:rPr>
            </w:pPr>
          </w:p>
          <w:p w14:paraId="23A3A405" w14:textId="7774B958" w:rsidR="007E05ED" w:rsidRDefault="007E05ED" w:rsidP="00E202DB">
            <w:pPr>
              <w:pStyle w:val="CRCoverPage"/>
              <w:spacing w:after="0"/>
              <w:ind w:left="100"/>
              <w:rPr>
                <w:noProof/>
                <w:lang w:eastAsia="zh-CN"/>
              </w:rPr>
            </w:pPr>
            <w:r>
              <w:rPr>
                <w:noProof/>
                <w:lang w:eastAsia="zh-CN"/>
              </w:rPr>
              <w:t xml:space="preserve">However </w:t>
            </w:r>
            <w:r w:rsidR="00E202DB" w:rsidRPr="00D165ED">
              <w:rPr>
                <w:noProof/>
                <w:lang w:eastAsia="zh-CN"/>
              </w:rPr>
              <w:t>procInstruct</w:t>
            </w:r>
            <w:r w:rsidR="00E202DB">
              <w:rPr>
                <w:noProof/>
                <w:lang w:eastAsia="zh-CN"/>
              </w:rPr>
              <w:t xml:space="preserve"> attribute</w:t>
            </w:r>
            <w:r>
              <w:rPr>
                <w:noProof/>
                <w:lang w:eastAsia="zh-CN"/>
              </w:rPr>
              <w:t xml:space="preserve"> in </w:t>
            </w:r>
            <w:r w:rsidRPr="00D165ED">
              <w:rPr>
                <w:rFonts w:eastAsia="等线"/>
              </w:rPr>
              <w:t>NnwdafDataManagementSubsc</w:t>
            </w:r>
            <w:r w:rsidR="00E202DB">
              <w:rPr>
                <w:noProof/>
                <w:lang w:eastAsia="zh-CN"/>
              </w:rPr>
              <w:t xml:space="preserve"> is of type </w:t>
            </w:r>
            <w:r w:rsidR="00E202DB" w:rsidRPr="00D165ED">
              <w:rPr>
                <w:noProof/>
                <w:lang w:eastAsia="zh-CN"/>
              </w:rPr>
              <w:t>ProcessingInstruction</w:t>
            </w:r>
            <w:r>
              <w:rPr>
                <w:noProof/>
                <w:lang w:eastAsia="zh-CN"/>
              </w:rPr>
              <w:t xml:space="preserve">, which means only one of the </w:t>
            </w:r>
            <w:r>
              <w:rPr>
                <w:rFonts w:hint="eastAsia"/>
                <w:noProof/>
                <w:lang w:eastAsia="zh-CN"/>
              </w:rPr>
              <w:t>subscribed event</w:t>
            </w:r>
            <w:r>
              <w:rPr>
                <w:noProof/>
                <w:lang w:eastAsia="zh-CN"/>
              </w:rPr>
              <w:t xml:space="preserve">s can be provided with </w:t>
            </w:r>
            <w:r w:rsidRPr="00D165ED">
              <w:rPr>
                <w:noProof/>
                <w:lang w:eastAsia="zh-CN"/>
              </w:rPr>
              <w:t>ProcessingInstruction</w:t>
            </w:r>
            <w:r>
              <w:rPr>
                <w:noProof/>
                <w:lang w:eastAsia="zh-CN"/>
              </w:rPr>
              <w:t>.</w:t>
            </w:r>
            <w:r w:rsidR="00987428">
              <w:rPr>
                <w:noProof/>
                <w:lang w:eastAsia="zh-CN"/>
              </w:rPr>
              <w:t xml:space="preserve"> The data type</w:t>
            </w:r>
            <w:r w:rsidR="00987428" w:rsidRPr="00987428">
              <w:rPr>
                <w:noProof/>
                <w:lang w:eastAsia="zh-CN"/>
              </w:rPr>
              <w:t xml:space="preserve"> of procInstruct</w:t>
            </w:r>
            <w:r w:rsidR="00987428">
              <w:rPr>
                <w:noProof/>
                <w:lang w:eastAsia="zh-CN"/>
              </w:rPr>
              <w:t xml:space="preserve"> attibute should be array(</w:t>
            </w:r>
            <w:r w:rsidR="00987428" w:rsidRPr="00D165ED">
              <w:rPr>
                <w:noProof/>
                <w:lang w:eastAsia="zh-CN"/>
              </w:rPr>
              <w:t>ProcessingInstruction</w:t>
            </w:r>
            <w:r w:rsidR="00987428">
              <w:rPr>
                <w:noProof/>
                <w:lang w:eastAsia="zh-CN"/>
              </w:rPr>
              <w:t>).</w:t>
            </w:r>
          </w:p>
          <w:p w14:paraId="708AA7DE" w14:textId="1CABDB90" w:rsidR="007E05ED" w:rsidRDefault="007E05ED" w:rsidP="00E202D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4F5FD6D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FAFD13" w14:textId="0C944A23" w:rsidR="00B106FF" w:rsidRDefault="00D03BC3" w:rsidP="007E05ED">
            <w:pPr>
              <w:pStyle w:val="CRCoverPage"/>
              <w:spacing w:after="0"/>
              <w:ind w:left="100"/>
              <w:rPr>
                <w:noProof/>
                <w:lang w:eastAsia="zh-CN"/>
              </w:rPr>
            </w:pPr>
            <w:r>
              <w:rPr>
                <w:noProof/>
                <w:lang w:eastAsia="zh-CN"/>
              </w:rPr>
              <w:t>A</w:t>
            </w:r>
            <w:r>
              <w:rPr>
                <w:rFonts w:hint="eastAsia"/>
                <w:noProof/>
                <w:lang w:eastAsia="zh-CN"/>
              </w:rPr>
              <w:t xml:space="preserve">dd </w:t>
            </w:r>
            <w:r>
              <w:rPr>
                <w:noProof/>
                <w:lang w:eastAsia="zh-CN"/>
              </w:rPr>
              <w:t xml:space="preserve">a new attribute </w:t>
            </w:r>
            <w:r w:rsidRPr="003107D3">
              <w:rPr>
                <w:rFonts w:cs="Arial"/>
              </w:rPr>
              <w:t>"</w:t>
            </w:r>
            <w:r>
              <w:rPr>
                <w:noProof/>
                <w:lang w:eastAsia="zh-CN"/>
              </w:rPr>
              <w:t>multiP</w:t>
            </w:r>
            <w:r w:rsidRPr="00D165ED">
              <w:rPr>
                <w:noProof/>
                <w:lang w:eastAsia="zh-CN"/>
              </w:rPr>
              <w:t>rocInstruct</w:t>
            </w:r>
            <w:r>
              <w:rPr>
                <w:noProof/>
                <w:lang w:eastAsia="zh-CN"/>
              </w:rPr>
              <w:t>s</w:t>
            </w:r>
            <w:r w:rsidRPr="003107D3">
              <w:rPr>
                <w:rFonts w:cs="Arial"/>
              </w:rPr>
              <w:t>"</w:t>
            </w:r>
            <w:r>
              <w:rPr>
                <w:noProof/>
                <w:lang w:eastAsia="zh-CN"/>
              </w:rPr>
              <w:t xml:space="preserve"> under control of new feature </w:t>
            </w:r>
            <w:r w:rsidRPr="003107D3">
              <w:rPr>
                <w:rFonts w:cs="Arial"/>
              </w:rPr>
              <w:t>"</w:t>
            </w:r>
            <w:r>
              <w:rPr>
                <w:rFonts w:cs="Arial" w:hint="eastAsia"/>
                <w:szCs w:val="18"/>
                <w:lang w:eastAsia="zh-CN"/>
              </w:rPr>
              <w:t>Multi</w:t>
            </w:r>
            <w:r>
              <w:rPr>
                <w:noProof/>
                <w:lang w:eastAsia="zh-CN"/>
              </w:rPr>
              <w:t>ProcessingInstruction</w:t>
            </w:r>
            <w:r w:rsidRPr="003107D3">
              <w:rPr>
                <w:rFonts w:cs="Arial"/>
              </w:rPr>
              <w:t>"</w:t>
            </w:r>
            <w:r>
              <w:rPr>
                <w:noProof/>
                <w:lang w:eastAsia="zh-CN"/>
              </w:rPr>
              <w:t xml:space="preserve"> to support multiple </w:t>
            </w:r>
            <w:r w:rsidRPr="00D165ED">
              <w:rPr>
                <w:lang w:eastAsia="ja-JP"/>
              </w:rPr>
              <w:t>Processing instructions</w:t>
            </w:r>
            <w:r>
              <w:rPr>
                <w:lang w:eastAsia="ja-JP"/>
              </w:rPr>
              <w:t xml:space="preserve">, and indicate that </w:t>
            </w:r>
            <w:r>
              <w:t>t</w:t>
            </w:r>
            <w:r w:rsidRPr="003107D3">
              <w:t>he</w:t>
            </w:r>
            <w:r w:rsidRPr="003107D3">
              <w:rPr>
                <w:rFonts w:cs="Arial"/>
                <w:lang w:eastAsia="ja-JP"/>
              </w:rPr>
              <w:t xml:space="preserve"> </w:t>
            </w:r>
            <w:r w:rsidRPr="003107D3">
              <w:rPr>
                <w:rFonts w:cs="Arial"/>
              </w:rPr>
              <w:t>"</w:t>
            </w:r>
            <w:r>
              <w:rPr>
                <w:noProof/>
                <w:lang w:eastAsia="zh-CN"/>
              </w:rPr>
              <w:t>multiP</w:t>
            </w:r>
            <w:r w:rsidRPr="00D165ED">
              <w:rPr>
                <w:noProof/>
                <w:lang w:eastAsia="zh-CN"/>
              </w:rPr>
              <w:t>rocInstruct</w:t>
            </w:r>
            <w:r>
              <w:rPr>
                <w:noProof/>
                <w:lang w:eastAsia="zh-CN"/>
              </w:rPr>
              <w:t>s</w:t>
            </w:r>
            <w:r w:rsidRPr="003107D3">
              <w:rPr>
                <w:lang w:eastAsia="zh-CN"/>
              </w:rPr>
              <w:t xml:space="preserve">" attribute shall be used instead of the </w:t>
            </w:r>
            <w:r w:rsidRPr="003107D3">
              <w:rPr>
                <w:rFonts w:cs="Arial"/>
              </w:rPr>
              <w:t>"</w:t>
            </w:r>
            <w:r>
              <w:rPr>
                <w:noProof/>
                <w:lang w:eastAsia="zh-CN"/>
              </w:rPr>
              <w:t>procInstruct</w:t>
            </w:r>
            <w:r w:rsidRPr="003107D3">
              <w:rPr>
                <w:lang w:eastAsia="zh-CN"/>
              </w:rPr>
              <w:t xml:space="preserve">" attribute when the </w:t>
            </w:r>
            <w:r w:rsidRPr="003107D3">
              <w:rPr>
                <w:rFonts w:cs="Arial"/>
              </w:rPr>
              <w:t>"</w:t>
            </w:r>
            <w:r>
              <w:rPr>
                <w:rFonts w:cs="Arial" w:hint="eastAsia"/>
                <w:szCs w:val="18"/>
                <w:lang w:eastAsia="zh-CN"/>
              </w:rPr>
              <w:t>Multi</w:t>
            </w:r>
            <w:r>
              <w:rPr>
                <w:noProof/>
                <w:lang w:eastAsia="zh-CN"/>
              </w:rPr>
              <w:t>ProcessingInstruction</w:t>
            </w:r>
            <w:r w:rsidRPr="003107D3">
              <w:rPr>
                <w:rFonts w:cs="Arial"/>
              </w:rPr>
              <w:t>" feature is supported.</w:t>
            </w:r>
          </w:p>
          <w:p w14:paraId="31C656EC" w14:textId="3E16E462" w:rsidR="007E05ED" w:rsidRDefault="007E05ED" w:rsidP="007E05E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30B9A61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FC264A" w:rsidR="001E41F3" w:rsidRDefault="00D03BC3" w:rsidP="007E05ED">
            <w:pPr>
              <w:pStyle w:val="CRCoverPage"/>
              <w:spacing w:after="0"/>
              <w:ind w:left="100"/>
              <w:rPr>
                <w:noProof/>
                <w:lang w:eastAsia="zh-CN"/>
              </w:rPr>
            </w:pPr>
            <w:r>
              <w:rPr>
                <w:noProof/>
                <w:lang w:eastAsia="zh-CN"/>
              </w:rPr>
              <w:t>N</w:t>
            </w:r>
            <w:r w:rsidR="007E05ED">
              <w:rPr>
                <w:noProof/>
                <w:lang w:eastAsia="zh-CN"/>
              </w:rPr>
              <w:t>ot fulfill the SA2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179A0D" w:rsidR="001E41F3" w:rsidRDefault="009E2E9B">
            <w:pPr>
              <w:pStyle w:val="CRCoverPage"/>
              <w:spacing w:after="0"/>
              <w:ind w:left="100"/>
              <w:rPr>
                <w:noProof/>
                <w:lang w:eastAsia="zh-CN"/>
              </w:rPr>
            </w:pPr>
            <w:r w:rsidRPr="00D165ED">
              <w:t>4.4.2.2.2</w:t>
            </w:r>
            <w:r>
              <w:t xml:space="preserve">, </w:t>
            </w:r>
            <w:r w:rsidR="00AA67E2" w:rsidRPr="00D165ED">
              <w:rPr>
                <w:lang w:val="en-US"/>
              </w:rPr>
              <w:t>5.3</w:t>
            </w:r>
            <w:r w:rsidR="00AA67E2" w:rsidRPr="00D165ED">
              <w:rPr>
                <w:rFonts w:hint="eastAsia"/>
                <w:lang w:val="en-US"/>
              </w:rPr>
              <w:t>.</w:t>
            </w:r>
            <w:r w:rsidR="00AA67E2" w:rsidRPr="00D165ED">
              <w:rPr>
                <w:lang w:val="en-US"/>
              </w:rPr>
              <w:t>8</w:t>
            </w:r>
            <w:r w:rsidR="002D7281">
              <w:t xml:space="preserve">, </w:t>
            </w:r>
            <w:r w:rsidR="00E202DB" w:rsidRPr="00D165ED">
              <w:t>5.3.6.2.2</w:t>
            </w:r>
            <w:r w:rsidR="00E202DB">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A4911F" w:rsidR="001E41F3" w:rsidRDefault="002D7281">
            <w:pPr>
              <w:pStyle w:val="CRCoverPage"/>
              <w:spacing w:after="0"/>
              <w:ind w:left="100"/>
              <w:rPr>
                <w:noProof/>
              </w:rPr>
            </w:pPr>
            <w:r>
              <w:rPr>
                <w:noProof/>
              </w:rPr>
              <w:t>This CR introduces a backward compatible feature</w:t>
            </w:r>
            <w:r w:rsidR="0046770C">
              <w:t xml:space="preserve"> to the OpenAPI file</w:t>
            </w:r>
            <w:r w:rsidR="0046770C">
              <w:rPr>
                <w:bCs/>
              </w:rPr>
              <w:t xml:space="preserve"> for </w:t>
            </w:r>
            <w:r w:rsidR="0046770C" w:rsidRPr="00D165ED">
              <w:rPr>
                <w:lang w:eastAsia="ja-JP"/>
              </w:rPr>
              <w:t>Nnwdaf_DataManagement</w:t>
            </w:r>
            <w:r w:rsidR="0046770C" w:rsidRPr="00D165ED">
              <w:rPr>
                <w:noProof/>
              </w:rPr>
              <w:t xml:space="preserve"> API</w:t>
            </w:r>
            <w:r w:rsidR="0046770C">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7C4EE"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08FEC961" w14:textId="77777777" w:rsidR="009E2E9B" w:rsidRPr="00D165ED" w:rsidRDefault="009E2E9B" w:rsidP="009E2E9B">
      <w:pPr>
        <w:pStyle w:val="50"/>
      </w:pPr>
      <w:bookmarkStart w:id="2" w:name="_Toc98233561"/>
      <w:bookmarkStart w:id="3" w:name="_Toc101244337"/>
      <w:bookmarkStart w:id="4" w:name="_Toc104538926"/>
      <w:bookmarkStart w:id="5" w:name="_Toc112951048"/>
      <w:bookmarkStart w:id="6" w:name="_Toc113031588"/>
      <w:bookmarkStart w:id="7" w:name="_Toc114133727"/>
      <w:bookmarkStart w:id="8" w:name="_Toc98233813"/>
      <w:bookmarkStart w:id="9" w:name="_Toc101244591"/>
      <w:bookmarkStart w:id="10" w:name="_Toc104539195"/>
      <w:bookmarkStart w:id="11" w:name="_Toc112951318"/>
      <w:bookmarkStart w:id="12" w:name="_Toc113031858"/>
      <w:bookmarkStart w:id="13" w:name="_Toc114133997"/>
      <w:r w:rsidRPr="00D165ED">
        <w:t>4.4.2.2.2</w:t>
      </w:r>
      <w:r w:rsidRPr="00D165ED">
        <w:tab/>
        <w:t>Subscription for data notifications</w:t>
      </w:r>
      <w:bookmarkEnd w:id="2"/>
      <w:bookmarkEnd w:id="3"/>
      <w:bookmarkEnd w:id="4"/>
      <w:bookmarkEnd w:id="5"/>
      <w:bookmarkEnd w:id="6"/>
      <w:bookmarkEnd w:id="7"/>
    </w:p>
    <w:p w14:paraId="31803DAB" w14:textId="77777777" w:rsidR="009E2E9B" w:rsidRDefault="009E2E9B" w:rsidP="009E2E9B">
      <w:pPr>
        <w:rPr>
          <w:rFonts w:eastAsia="等线"/>
        </w:rPr>
      </w:pPr>
      <w:r>
        <w:rPr>
          <w:rFonts w:eastAsia="等线"/>
        </w:rPr>
        <w:t>Figure 4.4.2.2.2-1 shows a scenario where the NF service consumer sends a request to the NWDAF to subscribe</w:t>
      </w:r>
      <w:r>
        <w:rPr>
          <w:rFonts w:eastAsia="Batang"/>
        </w:rPr>
        <w:t xml:space="preserve"> </w:t>
      </w:r>
      <w:r>
        <w:rPr>
          <w:rFonts w:eastAsia="等线"/>
        </w:rPr>
        <w:t>for data notification(s).</w:t>
      </w:r>
    </w:p>
    <w:p w14:paraId="1FCAA223" w14:textId="77777777" w:rsidR="009E2E9B" w:rsidRPr="00D165ED" w:rsidRDefault="009E2E9B" w:rsidP="009E2E9B">
      <w:pPr>
        <w:pStyle w:val="TH"/>
        <w:rPr>
          <w:lang w:eastAsia="zh-CN"/>
        </w:rPr>
      </w:pPr>
      <w:r w:rsidRPr="00D165ED">
        <w:rPr>
          <w:rFonts w:ascii="Times New Roman" w:hAnsi="Times New Roman"/>
        </w:rPr>
        <w:object w:dxaOrig="8580" w:dyaOrig="2710" w14:anchorId="14BF4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75pt;height:135.75pt" o:ole="">
            <v:imagedata r:id="rId13" o:title=""/>
          </v:shape>
          <o:OLEObject Type="Embed" ProgID="Visio.Drawing.15" ShapeID="_x0000_i1025" DrawAspect="Content" ObjectID="_1730298859" r:id="rId14"/>
        </w:object>
      </w:r>
    </w:p>
    <w:p w14:paraId="3BBAEA76" w14:textId="77777777" w:rsidR="009E2E9B" w:rsidRPr="00D165ED" w:rsidRDefault="009E2E9B" w:rsidP="009E2E9B">
      <w:pPr>
        <w:pStyle w:val="TF"/>
      </w:pPr>
      <w:r w:rsidRPr="00D165ED">
        <w:t>Figure</w:t>
      </w:r>
      <w:r>
        <w:t> </w:t>
      </w:r>
      <w:r w:rsidRPr="00D165ED">
        <w:t>4.4.2.2.2-1: NF service consumer subscribes to data notifications</w:t>
      </w:r>
    </w:p>
    <w:p w14:paraId="0CC1913A" w14:textId="77777777" w:rsidR="009E2E9B" w:rsidRPr="00D165ED" w:rsidRDefault="009E2E9B" w:rsidP="009E2E9B">
      <w:pPr>
        <w:rPr>
          <w:rFonts w:eastAsia="等线"/>
        </w:rPr>
      </w:pPr>
      <w:r w:rsidRPr="00D165ED">
        <w:rPr>
          <w:rFonts w:eastAsia="等线"/>
        </w:rPr>
        <w:t xml:space="preserve">The NF service consumer shall invoke the Nnwdaf_DataManagement_Subscribe service operation to subscribe to data notification(s). The NF </w:t>
      </w:r>
      <w:r w:rsidRPr="00D165ED">
        <w:t>service</w:t>
      </w:r>
      <w:r w:rsidRPr="00D165ED">
        <w:rPr>
          <w:rFonts w:eastAsia="等线"/>
        </w:rPr>
        <w:t xml:space="preserve"> consumer </w:t>
      </w:r>
      <w:r w:rsidRPr="00D165ED">
        <w:rPr>
          <w:rFonts w:eastAsia="等线"/>
          <w:lang w:val="en-US"/>
        </w:rPr>
        <w:t xml:space="preserve">shall </w:t>
      </w:r>
      <w:r w:rsidRPr="00D165ED">
        <w:rPr>
          <w:rFonts w:eastAsia="等线"/>
        </w:rPr>
        <w:t>send an HTTP POST request with "{apiRoot}/nnwdaf-datamanagement/</w:t>
      </w:r>
      <w:r>
        <w:rPr>
          <w:rFonts w:eastAsia="等线"/>
        </w:rPr>
        <w:t>&lt;apiVersion&gt;</w:t>
      </w:r>
      <w:r w:rsidRPr="00D165ED">
        <w:rPr>
          <w:rFonts w:eastAsia="等线"/>
        </w:rPr>
        <w:t xml:space="preserve">/subscriptions" as Resource URI representing the "NWDAF Data Management Subscriptions", as shown in figure 4.4.2.2.2-1, step 1, to create a subscription for an "Individual NWDAF Data Management Subscription" according to the information in message body. </w:t>
      </w:r>
    </w:p>
    <w:p w14:paraId="78ED282C" w14:textId="77777777" w:rsidR="009E2E9B" w:rsidRPr="00D165ED" w:rsidRDefault="009E2E9B" w:rsidP="009E2E9B">
      <w:pPr>
        <w:rPr>
          <w:rFonts w:eastAsia="等线"/>
        </w:rPr>
      </w:pPr>
      <w:r w:rsidRPr="00D165ED">
        <w:rPr>
          <w:rFonts w:eastAsia="等线"/>
        </w:rPr>
        <w:t xml:space="preserve">The NnwdafDataManagementSubsc data structure provided in the request body shall include: </w:t>
      </w:r>
    </w:p>
    <w:p w14:paraId="3D2B127A" w14:textId="77777777" w:rsidR="009E2E9B" w:rsidRPr="00D165ED" w:rsidRDefault="009E2E9B" w:rsidP="009E2E9B">
      <w:pPr>
        <w:pStyle w:val="B1"/>
      </w:pPr>
      <w:r w:rsidRPr="00D165ED">
        <w:t>-</w:t>
      </w:r>
      <w:r w:rsidRPr="00D165ED">
        <w:tab/>
        <w:t xml:space="preserve">an URI where to receive the requested notifications as "notificURI" attribute; </w:t>
      </w:r>
    </w:p>
    <w:p w14:paraId="38709AC7" w14:textId="77777777" w:rsidR="009E2E9B" w:rsidRPr="00D165ED" w:rsidRDefault="009E2E9B" w:rsidP="009E2E9B">
      <w:pPr>
        <w:pStyle w:val="B1"/>
      </w:pPr>
      <w:r w:rsidRPr="00D165ED">
        <w:t>-</w:t>
      </w:r>
      <w:r w:rsidRPr="00D165ED">
        <w:tab/>
      </w:r>
      <w:r w:rsidRPr="00D165ED">
        <w:rPr>
          <w:noProof/>
        </w:rPr>
        <w:t>notification correlation identfier</w:t>
      </w:r>
      <w:r w:rsidRPr="00D165ED">
        <w:t xml:space="preserve"> within the "notifCorrId" attribute</w:t>
      </w:r>
      <w:r w:rsidRPr="00D165ED">
        <w:rPr>
          <w:lang w:eastAsia="zh-CN"/>
        </w:rPr>
        <w:t xml:space="preserve">; </w:t>
      </w:r>
      <w:r w:rsidRPr="00D165ED">
        <w:t>and</w:t>
      </w:r>
    </w:p>
    <w:p w14:paraId="52EE9092" w14:textId="77777777" w:rsidR="009E2E9B" w:rsidRDefault="009E2E9B" w:rsidP="009E2E9B">
      <w:pPr>
        <w:pStyle w:val="B1"/>
      </w:pPr>
      <w:r>
        <w:t>-</w:t>
      </w:r>
      <w:r>
        <w:tab/>
        <w:t>one of the following:</w:t>
      </w:r>
    </w:p>
    <w:p w14:paraId="252D076F" w14:textId="77777777" w:rsidR="009E2E9B" w:rsidRDefault="009E2E9B" w:rsidP="009E2E9B">
      <w:pPr>
        <w:pStyle w:val="B2"/>
      </w:pPr>
      <w:r>
        <w:t>-</w:t>
      </w:r>
      <w:r>
        <w:tab/>
        <w:t>analytics subscription information to be used for collecting related data within the "anaSub" attribute;</w:t>
      </w:r>
    </w:p>
    <w:p w14:paraId="4B82F15C" w14:textId="77777777" w:rsidR="009E2E9B" w:rsidRDefault="009E2E9B" w:rsidP="009E2E9B">
      <w:pPr>
        <w:pStyle w:val="B2"/>
        <w:ind w:left="283" w:firstLine="284"/>
      </w:pPr>
      <w:r>
        <w:t>-</w:t>
      </w:r>
      <w:r>
        <w:tab/>
        <w:t>data subscription information within the "dataSub" attribute;</w:t>
      </w:r>
    </w:p>
    <w:p w14:paraId="79722D8F" w14:textId="77777777" w:rsidR="009E2E9B" w:rsidRDefault="009E2E9B" w:rsidP="009E2E9B">
      <w:pPr>
        <w:rPr>
          <w:rFonts w:eastAsia="等线"/>
        </w:rPr>
      </w:pPr>
      <w:r>
        <w:rPr>
          <w:rFonts w:eastAsia="等线"/>
        </w:rPr>
        <w:t xml:space="preserve">The NnwdafDataManagementSubsc data structure provided in the request body may include: </w:t>
      </w:r>
    </w:p>
    <w:p w14:paraId="2C4AD0AB" w14:textId="77777777" w:rsidR="009E2E9B" w:rsidRDefault="009E2E9B" w:rsidP="009E2E9B">
      <w:pPr>
        <w:pStyle w:val="B1"/>
        <w:rPr>
          <w:noProof/>
        </w:rPr>
      </w:pPr>
      <w:r>
        <w:rPr>
          <w:noProof/>
        </w:rPr>
        <w:t>-</w:t>
      </w:r>
      <w:r>
        <w:rPr>
          <w:noProof/>
        </w:rPr>
        <w:tab/>
        <w:t xml:space="preserve">formatting instructions within the "formatInstruct" attribute; </w:t>
      </w:r>
    </w:p>
    <w:p w14:paraId="15D3E38F" w14:textId="013B4873" w:rsidR="009E2E9B" w:rsidRDefault="009E2E9B" w:rsidP="009E2E9B">
      <w:pPr>
        <w:pStyle w:val="B1"/>
        <w:rPr>
          <w:noProof/>
        </w:rPr>
      </w:pPr>
      <w:r>
        <w:rPr>
          <w:noProof/>
        </w:rPr>
        <w:t>-</w:t>
      </w:r>
      <w:r>
        <w:rPr>
          <w:noProof/>
        </w:rPr>
        <w:tab/>
        <w:t>processing instructions within the "procInstrct" attribute</w:t>
      </w:r>
      <w:ins w:id="14" w:author="ZTE_r1" w:date="2022-11-18T00:13:00Z">
        <w:r w:rsidR="002D7281" w:rsidRPr="002D7281">
          <w:rPr>
            <w:noProof/>
          </w:rPr>
          <w:t xml:space="preserve"> </w:t>
        </w:r>
        <w:r w:rsidR="002D7281">
          <w:rPr>
            <w:noProof/>
          </w:rPr>
          <w:t>or the "</w:t>
        </w:r>
        <w:r w:rsidR="002D7281">
          <w:rPr>
            <w:noProof/>
            <w:lang w:eastAsia="zh-CN"/>
          </w:rPr>
          <w:t>multiP</w:t>
        </w:r>
        <w:r w:rsidR="002D7281" w:rsidRPr="00D165ED">
          <w:rPr>
            <w:noProof/>
            <w:lang w:eastAsia="zh-CN"/>
          </w:rPr>
          <w:t>rocInstruct</w:t>
        </w:r>
        <w:r w:rsidR="002D7281">
          <w:rPr>
            <w:noProof/>
            <w:lang w:eastAsia="zh-CN"/>
          </w:rPr>
          <w:t>s</w:t>
        </w:r>
        <w:r w:rsidR="002D7281">
          <w:rPr>
            <w:noProof/>
          </w:rPr>
          <w:t xml:space="preserve">" attribute if </w:t>
        </w:r>
        <w:r w:rsidR="002D7281" w:rsidRPr="003107D3">
          <w:rPr>
            <w:lang w:eastAsia="zh-CN"/>
          </w:rPr>
          <w:t xml:space="preserve">the </w:t>
        </w:r>
        <w:r w:rsidR="002D7281" w:rsidRPr="003107D3">
          <w:rPr>
            <w:rFonts w:cs="Arial"/>
          </w:rPr>
          <w:t>"</w:t>
        </w:r>
        <w:r w:rsidR="002D7281">
          <w:rPr>
            <w:rFonts w:cs="Arial" w:hint="eastAsia"/>
            <w:szCs w:val="18"/>
            <w:lang w:eastAsia="zh-CN"/>
          </w:rPr>
          <w:t>Multi</w:t>
        </w:r>
        <w:r w:rsidR="002D7281">
          <w:rPr>
            <w:noProof/>
            <w:lang w:eastAsia="zh-CN"/>
          </w:rPr>
          <w:t>ProcessingInstruction</w:t>
        </w:r>
        <w:r w:rsidR="002D7281" w:rsidRPr="003107D3">
          <w:rPr>
            <w:rFonts w:cs="Arial"/>
          </w:rPr>
          <w:t>" feature is supported</w:t>
        </w:r>
      </w:ins>
      <w:r>
        <w:rPr>
          <w:noProof/>
        </w:rPr>
        <w:t xml:space="preserve">; </w:t>
      </w:r>
    </w:p>
    <w:p w14:paraId="5F9FFD59" w14:textId="77777777" w:rsidR="009E2E9B" w:rsidRDefault="009E2E9B" w:rsidP="009E2E9B">
      <w:pPr>
        <w:pStyle w:val="B1"/>
      </w:pPr>
      <w:r>
        <w:t>-</w:t>
      </w:r>
      <w:r>
        <w:tab/>
        <w:t>one of the following identifiers related to the ADRF:</w:t>
      </w:r>
    </w:p>
    <w:p w14:paraId="17C734E6" w14:textId="77777777" w:rsidR="009E2E9B" w:rsidRDefault="009E2E9B" w:rsidP="009E2E9B">
      <w:pPr>
        <w:pStyle w:val="B2"/>
      </w:pPr>
      <w:r>
        <w:t>-</w:t>
      </w:r>
      <w:r>
        <w:tab/>
        <w:t xml:space="preserve">ADRF instance identifier within the "adrfId" attribute; </w:t>
      </w:r>
    </w:p>
    <w:p w14:paraId="50450ECE" w14:textId="77777777" w:rsidR="009E2E9B" w:rsidRDefault="009E2E9B" w:rsidP="009E2E9B">
      <w:pPr>
        <w:pStyle w:val="B2"/>
      </w:pPr>
      <w:r>
        <w:t>-</w:t>
      </w:r>
      <w:r>
        <w:tab/>
        <w:t>ADRF set identifier within the "adrfSetId" attribute;</w:t>
      </w:r>
    </w:p>
    <w:p w14:paraId="0455D7F8" w14:textId="77777777" w:rsidR="009E2E9B" w:rsidRDefault="009E2E9B" w:rsidP="009E2E9B">
      <w:pPr>
        <w:pStyle w:val="B1"/>
      </w:pPr>
      <w:r>
        <w:t>-</w:t>
      </w:r>
      <w:r>
        <w:tab/>
        <w:t>one of the following target identifiers:</w:t>
      </w:r>
    </w:p>
    <w:p w14:paraId="6C4B047B" w14:textId="77777777" w:rsidR="009E2E9B" w:rsidRDefault="009E2E9B" w:rsidP="009E2E9B">
      <w:pPr>
        <w:pStyle w:val="B2"/>
      </w:pPr>
      <w:r>
        <w:t>-</w:t>
      </w:r>
      <w:r>
        <w:tab/>
        <w:t>NF instance identifier within the "targetNfId" attribute;</w:t>
      </w:r>
    </w:p>
    <w:p w14:paraId="14F7D627" w14:textId="77777777" w:rsidR="009E2E9B" w:rsidRDefault="009E2E9B" w:rsidP="009E2E9B">
      <w:pPr>
        <w:pStyle w:val="B2"/>
      </w:pPr>
      <w:r>
        <w:t>-</w:t>
      </w:r>
      <w:r>
        <w:tab/>
        <w:t>NF set identifier within the "targetNfSetId" attribute;</w:t>
      </w:r>
    </w:p>
    <w:p w14:paraId="02DF4633" w14:textId="77777777" w:rsidR="009E2E9B" w:rsidRDefault="009E2E9B" w:rsidP="009E2E9B">
      <w:pPr>
        <w:pStyle w:val="B1"/>
      </w:pPr>
      <w:r>
        <w:rPr>
          <w:rFonts w:hint="eastAsia"/>
          <w:lang w:eastAsia="zh-CN"/>
        </w:rPr>
        <w:t>-</w:t>
      </w:r>
      <w:r>
        <w:tab/>
      </w:r>
      <w:r>
        <w:rPr>
          <w:rFonts w:hint="eastAsia"/>
          <w:lang w:eastAsia="zh-CN"/>
        </w:rPr>
        <w:t>tim</w:t>
      </w:r>
      <w:r>
        <w:t xml:space="preserve">e window of the occurrence of the requested data collection within the </w:t>
      </w:r>
      <w:r>
        <w:rPr>
          <w:noProof/>
        </w:rPr>
        <w:t>"</w:t>
      </w:r>
      <w:r>
        <w:rPr>
          <w:lang w:eastAsia="zh-CN"/>
        </w:rPr>
        <w:t>timePeriod</w:t>
      </w:r>
      <w:r>
        <w:rPr>
          <w:noProof/>
        </w:rPr>
        <w:t>” attribute;</w:t>
      </w:r>
    </w:p>
    <w:p w14:paraId="4A94D690" w14:textId="77777777" w:rsidR="009E2E9B" w:rsidRPr="00C50DEF" w:rsidRDefault="009E2E9B" w:rsidP="009E2E9B">
      <w:pPr>
        <w:pStyle w:val="B1"/>
        <w:rPr>
          <w:noProof/>
        </w:rPr>
      </w:pPr>
      <w:r>
        <w:rPr>
          <w:noProof/>
        </w:rPr>
        <w:t>-</w:t>
      </w:r>
      <w:r>
        <w:rPr>
          <w:noProof/>
        </w:rPr>
        <w:tab/>
        <w:t>t</w:t>
      </w:r>
      <w:r>
        <w:rPr>
          <w:lang w:eastAsia="zh-CN"/>
        </w:rPr>
        <w:t>he purpose of data collection</w:t>
      </w:r>
      <w:r>
        <w:rPr>
          <w:noProof/>
        </w:rPr>
        <w:t xml:space="preserve"> within the "</w:t>
      </w:r>
      <w:r>
        <w:rPr>
          <w:lang w:eastAsia="zh-CN"/>
        </w:rPr>
        <w:t>dataCollectPurposes</w:t>
      </w:r>
      <w:r>
        <w:rPr>
          <w:noProof/>
        </w:rPr>
        <w:t>" attribute.</w:t>
      </w:r>
    </w:p>
    <w:p w14:paraId="4AF82975" w14:textId="77777777" w:rsidR="009E2E9B" w:rsidRPr="00734694" w:rsidRDefault="009E2E9B" w:rsidP="009E2E9B">
      <w:pPr>
        <w:rPr>
          <w:rFonts w:eastAsia="等线"/>
        </w:rPr>
      </w:pPr>
      <w:r w:rsidRPr="00734694">
        <w:rPr>
          <w:rFonts w:eastAsia="等线"/>
        </w:rPr>
        <w:t xml:space="preserve">Upon the reception of an HTTP POST request with: "{apiRoot}/nnwdaf-datamanagement/&lt;apiVersion&gt;/subscriptions" as Resource URI and NnwdafDataManagementSubsc data structure as request body, the NWDAF shall use the contents of the request to determine whether the subscription can already be served or interactions with the ADRF and/or data </w:t>
      </w:r>
      <w:r w:rsidRPr="00734694">
        <w:rPr>
          <w:rFonts w:eastAsia="等线"/>
        </w:rPr>
        <w:lastRenderedPageBreak/>
        <w:t>sources are required. If the NWDAF cannot use the contents of the request to determine this, the NWDAF shall send an HTTP "400 Bad Request" error response including the "cause" attribute set to "SUBSCRIPTION_CANNOT_BE_SERVED".</w:t>
      </w:r>
    </w:p>
    <w:p w14:paraId="2D5B4180" w14:textId="77777777" w:rsidR="009E2E9B" w:rsidRPr="00734694" w:rsidRDefault="009E2E9B" w:rsidP="009E2E9B">
      <w:pPr>
        <w:pStyle w:val="NO"/>
      </w:pPr>
      <w:r w:rsidRPr="00734694">
        <w:t>NOTE:</w:t>
      </w:r>
      <w:r w:rsidRPr="00734694">
        <w:tab/>
        <w:t>The "SUBSCRIPTION_CANNOT_BE_SERVED" error can occur, for example, in the case where the "dataSub" or "anaSub" attributes are provided, when the request is syntactically valid and there is no NWDAF internal error, but the NWDAF can neither find an existing subscription to a data source nor construct one based on the received subscription contents.</w:t>
      </w:r>
    </w:p>
    <w:p w14:paraId="20EC96BB" w14:textId="77777777" w:rsidR="009E2E9B" w:rsidRPr="00D165ED" w:rsidRDefault="009E2E9B" w:rsidP="009E2E9B">
      <w:pPr>
        <w:rPr>
          <w:rFonts w:eastAsia="等线"/>
        </w:rPr>
      </w:pPr>
      <w:r w:rsidRPr="00734694">
        <w:rPr>
          <w:rFonts w:eastAsia="等线"/>
        </w:rPr>
        <w:t>If the NWDAF determines that the subscription can already be served (without requiring further interactions with ADRF and/or data sources) or a successful response from the ADRF and/or data sources is received for the creation or modification of subscription(s) to serve this subscription, the NWDAF shall:</w:t>
      </w:r>
      <w:r w:rsidRPr="00D165ED">
        <w:rPr>
          <w:rFonts w:eastAsia="等线"/>
        </w:rPr>
        <w:t xml:space="preserve"> </w:t>
      </w:r>
    </w:p>
    <w:p w14:paraId="2F5F457F" w14:textId="77777777" w:rsidR="009E2E9B" w:rsidRPr="00D165ED" w:rsidRDefault="009E2E9B" w:rsidP="009E2E9B">
      <w:pPr>
        <w:pStyle w:val="B1"/>
      </w:pPr>
      <w:r w:rsidRPr="00D165ED">
        <w:t>-</w:t>
      </w:r>
      <w:r w:rsidRPr="00D165ED">
        <w:tab/>
        <w:t>create a new subscription;</w:t>
      </w:r>
    </w:p>
    <w:p w14:paraId="74F9F080" w14:textId="77777777" w:rsidR="009E2E9B" w:rsidRPr="00D165ED" w:rsidRDefault="009E2E9B" w:rsidP="009E2E9B">
      <w:pPr>
        <w:pStyle w:val="B1"/>
      </w:pPr>
      <w:r w:rsidRPr="00D165ED">
        <w:t>-</w:t>
      </w:r>
      <w:r w:rsidRPr="00D165ED">
        <w:tab/>
        <w:t>assign a subscriptionId;</w:t>
      </w:r>
    </w:p>
    <w:p w14:paraId="338C56C3" w14:textId="77777777" w:rsidR="009E2E9B" w:rsidRPr="00D165ED" w:rsidRDefault="009E2E9B" w:rsidP="009E2E9B">
      <w:pPr>
        <w:pStyle w:val="B1"/>
      </w:pPr>
      <w:r w:rsidRPr="00D165ED">
        <w:t>-</w:t>
      </w:r>
      <w:r w:rsidRPr="00D165ED">
        <w:tab/>
        <w:t>store the subscription.</w:t>
      </w:r>
    </w:p>
    <w:p w14:paraId="29E93ED9" w14:textId="77777777" w:rsidR="009E2E9B" w:rsidRPr="00734694" w:rsidRDefault="009E2E9B" w:rsidP="009E2E9B">
      <w:pPr>
        <w:rPr>
          <w:rFonts w:eastAsia="等线"/>
        </w:rPr>
      </w:pPr>
      <w:r w:rsidRPr="00D165ED">
        <w:rPr>
          <w:rFonts w:eastAsia="等线"/>
        </w:rPr>
        <w:t xml:space="preserve">If the </w:t>
      </w:r>
      <w:r w:rsidRPr="00D165ED">
        <w:t>NWDAF</w:t>
      </w:r>
      <w:r w:rsidRPr="00D165ED">
        <w:rPr>
          <w:rFonts w:eastAsia="等线"/>
        </w:rPr>
        <w:t xml:space="preserve"> created an "Individual NWDAF Data Management Subscription" resource, the NWDAF shall respond with "201 Created" with the message body containing a representation of the created subscription, as </w:t>
      </w:r>
      <w:r w:rsidRPr="00D165ED">
        <w:rPr>
          <w:rFonts w:eastAsia="Batang"/>
        </w:rPr>
        <w:t>shown in figure 4.4.2.2.2-1, step 2</w:t>
      </w:r>
      <w:r w:rsidRPr="00D165ED">
        <w:rPr>
          <w:rFonts w:eastAsia="等线"/>
        </w:rPr>
        <w:t>. The NWDAF shall include a Location HTTP header field. The Location header field shall contain the URI of the created subscription i.e. "{apiRoot}/nnwdaf-datamanagement/</w:t>
      </w:r>
      <w:r>
        <w:rPr>
          <w:rFonts w:eastAsia="等线"/>
        </w:rPr>
        <w:t>&lt;apiVersion&gt;</w:t>
      </w:r>
      <w:r w:rsidRPr="00D165ED">
        <w:rPr>
          <w:rFonts w:eastAsia="等线"/>
        </w:rPr>
        <w:t>/subscriptions/{subscriptionId}".</w:t>
      </w:r>
      <w:r w:rsidRPr="00734694">
        <w:rPr>
          <w:rFonts w:eastAsia="等线"/>
        </w:rPr>
        <w:t xml:space="preserve"> If an immediate reporting indication is provided in the subscription, the NWDAF shall include the reports of the events subscribed, if available, in the HTTP POST response.</w:t>
      </w:r>
    </w:p>
    <w:p w14:paraId="741CD3A9" w14:textId="77777777" w:rsidR="009E2E9B" w:rsidRPr="00D165ED" w:rsidRDefault="009E2E9B" w:rsidP="009E2E9B">
      <w:r w:rsidRPr="00D165ED">
        <w:t xml:space="preserve">If an error occurs when processing the HTTP POST request, the NWDAF shall send an HTTP error response as specified in </w:t>
      </w:r>
      <w:r>
        <w:t>clause</w:t>
      </w:r>
      <w:r w:rsidRPr="00D165ED">
        <w:t> 5.3.7.</w:t>
      </w:r>
    </w:p>
    <w:p w14:paraId="053B2ED2" w14:textId="77777777" w:rsidR="009E2E9B" w:rsidRPr="000B61FB" w:rsidRDefault="009E2E9B" w:rsidP="009E2E9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0A2D20AF" w14:textId="77777777" w:rsidR="00E202DB" w:rsidRPr="00D165ED" w:rsidRDefault="00E202DB" w:rsidP="00E202DB">
      <w:pPr>
        <w:pStyle w:val="50"/>
      </w:pPr>
      <w:r w:rsidRPr="00D165ED">
        <w:lastRenderedPageBreak/>
        <w:t>5.3.6.2.2</w:t>
      </w:r>
      <w:r w:rsidRPr="00D165ED">
        <w:tab/>
        <w:t xml:space="preserve">Type </w:t>
      </w:r>
      <w:r w:rsidRPr="00D165ED">
        <w:rPr>
          <w:rFonts w:eastAsia="等线"/>
        </w:rPr>
        <w:t>NnwdafDataManagementSubsc</w:t>
      </w:r>
      <w:bookmarkEnd w:id="8"/>
      <w:bookmarkEnd w:id="9"/>
      <w:bookmarkEnd w:id="10"/>
      <w:bookmarkEnd w:id="11"/>
      <w:bookmarkEnd w:id="12"/>
      <w:bookmarkEnd w:id="13"/>
    </w:p>
    <w:p w14:paraId="004B9B24" w14:textId="77777777" w:rsidR="00E202DB" w:rsidRPr="00D165ED" w:rsidRDefault="00E202DB" w:rsidP="00E202DB">
      <w:pPr>
        <w:pStyle w:val="TH"/>
        <w:overflowPunct w:val="0"/>
        <w:autoSpaceDE w:val="0"/>
        <w:autoSpaceDN w:val="0"/>
        <w:adjustRightInd w:val="0"/>
        <w:textAlignment w:val="baseline"/>
        <w:rPr>
          <w:rFonts w:eastAsia="MS Mincho"/>
        </w:rPr>
      </w:pPr>
      <w:r w:rsidRPr="00D165ED">
        <w:rPr>
          <w:rFonts w:eastAsia="MS Mincho"/>
        </w:rPr>
        <w:t xml:space="preserve">Table 5.3.6.2.2-1: Definition of type </w:t>
      </w:r>
      <w:r w:rsidRPr="00D165ED">
        <w:rPr>
          <w:rFonts w:eastAsia="等线"/>
        </w:rPr>
        <w:t>NnwdafDataManagementSubsc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202DB" w:rsidRPr="00D165ED" w14:paraId="6AEF1E3B" w14:textId="77777777" w:rsidTr="009E2E9B">
        <w:trPr>
          <w:jc w:val="center"/>
        </w:trPr>
        <w:tc>
          <w:tcPr>
            <w:tcW w:w="1702" w:type="dxa"/>
            <w:shd w:val="clear" w:color="auto" w:fill="C0C0C0"/>
            <w:hideMark/>
          </w:tcPr>
          <w:p w14:paraId="6F8B6514" w14:textId="77777777" w:rsidR="00E202DB" w:rsidRPr="00D165ED" w:rsidRDefault="00E202DB" w:rsidP="009E2E9B">
            <w:pPr>
              <w:pStyle w:val="TAH"/>
            </w:pPr>
            <w:r w:rsidRPr="00D165ED">
              <w:lastRenderedPageBreak/>
              <w:t>Attribute name</w:t>
            </w:r>
          </w:p>
        </w:tc>
        <w:tc>
          <w:tcPr>
            <w:tcW w:w="1444" w:type="dxa"/>
            <w:shd w:val="clear" w:color="auto" w:fill="C0C0C0"/>
            <w:hideMark/>
          </w:tcPr>
          <w:p w14:paraId="51B1A887" w14:textId="77777777" w:rsidR="00E202DB" w:rsidRPr="00D165ED" w:rsidRDefault="00E202DB" w:rsidP="009E2E9B">
            <w:pPr>
              <w:pStyle w:val="TAH"/>
            </w:pPr>
            <w:r w:rsidRPr="00D165ED">
              <w:t>Data type</w:t>
            </w:r>
          </w:p>
        </w:tc>
        <w:tc>
          <w:tcPr>
            <w:tcW w:w="425" w:type="dxa"/>
            <w:shd w:val="clear" w:color="auto" w:fill="C0C0C0"/>
            <w:hideMark/>
          </w:tcPr>
          <w:p w14:paraId="279B1970" w14:textId="77777777" w:rsidR="00E202DB" w:rsidRPr="00D165ED" w:rsidRDefault="00E202DB" w:rsidP="009E2E9B">
            <w:pPr>
              <w:pStyle w:val="TAH"/>
            </w:pPr>
            <w:r w:rsidRPr="00D165ED">
              <w:t>P</w:t>
            </w:r>
          </w:p>
        </w:tc>
        <w:tc>
          <w:tcPr>
            <w:tcW w:w="1134" w:type="dxa"/>
            <w:shd w:val="clear" w:color="auto" w:fill="C0C0C0"/>
            <w:hideMark/>
          </w:tcPr>
          <w:p w14:paraId="042BA1BA" w14:textId="77777777" w:rsidR="00E202DB" w:rsidRPr="00D165ED" w:rsidRDefault="00E202DB" w:rsidP="009E2E9B">
            <w:pPr>
              <w:pStyle w:val="TAH"/>
              <w:jc w:val="left"/>
            </w:pPr>
            <w:r w:rsidRPr="00D165ED">
              <w:t>Cardinality</w:t>
            </w:r>
          </w:p>
        </w:tc>
        <w:tc>
          <w:tcPr>
            <w:tcW w:w="2410" w:type="dxa"/>
            <w:shd w:val="clear" w:color="auto" w:fill="C0C0C0"/>
            <w:hideMark/>
          </w:tcPr>
          <w:p w14:paraId="18E80D5A" w14:textId="77777777" w:rsidR="00E202DB" w:rsidRPr="00D165ED" w:rsidRDefault="00E202DB" w:rsidP="009E2E9B">
            <w:pPr>
              <w:pStyle w:val="TAH"/>
              <w:rPr>
                <w:rFonts w:cs="Arial"/>
                <w:szCs w:val="18"/>
              </w:rPr>
            </w:pPr>
            <w:r w:rsidRPr="00D165ED">
              <w:rPr>
                <w:rFonts w:cs="Arial"/>
                <w:szCs w:val="18"/>
              </w:rPr>
              <w:t>Description</w:t>
            </w:r>
          </w:p>
        </w:tc>
        <w:tc>
          <w:tcPr>
            <w:tcW w:w="2410" w:type="dxa"/>
            <w:shd w:val="clear" w:color="auto" w:fill="C0C0C0"/>
            <w:hideMark/>
          </w:tcPr>
          <w:p w14:paraId="1954F2B1" w14:textId="77777777" w:rsidR="00E202DB" w:rsidRPr="00D165ED" w:rsidRDefault="00E202DB" w:rsidP="009E2E9B">
            <w:pPr>
              <w:pStyle w:val="TAH"/>
              <w:rPr>
                <w:rFonts w:cs="Arial"/>
                <w:szCs w:val="18"/>
              </w:rPr>
            </w:pPr>
            <w:r w:rsidRPr="00D165ED">
              <w:rPr>
                <w:rFonts w:cs="Arial"/>
                <w:szCs w:val="18"/>
              </w:rPr>
              <w:t>Applicability</w:t>
            </w:r>
          </w:p>
        </w:tc>
      </w:tr>
      <w:tr w:rsidR="00E202DB" w:rsidRPr="00D165ED" w14:paraId="2D7999D2" w14:textId="77777777" w:rsidTr="009E2E9B">
        <w:trPr>
          <w:jc w:val="center"/>
        </w:trPr>
        <w:tc>
          <w:tcPr>
            <w:tcW w:w="1702" w:type="dxa"/>
          </w:tcPr>
          <w:p w14:paraId="7267A488" w14:textId="77777777" w:rsidR="00E202DB" w:rsidRPr="00D165ED" w:rsidRDefault="00E202DB" w:rsidP="009E2E9B">
            <w:pPr>
              <w:pStyle w:val="TAL"/>
            </w:pPr>
            <w:r w:rsidRPr="00D165ED">
              <w:t>adrfId</w:t>
            </w:r>
          </w:p>
        </w:tc>
        <w:tc>
          <w:tcPr>
            <w:tcW w:w="1444" w:type="dxa"/>
          </w:tcPr>
          <w:p w14:paraId="0D1FF337" w14:textId="77777777" w:rsidR="00E202DB" w:rsidRPr="00D165ED" w:rsidRDefault="00E202DB" w:rsidP="009E2E9B">
            <w:pPr>
              <w:pStyle w:val="TAL"/>
            </w:pPr>
            <w:r w:rsidRPr="00D165ED">
              <w:t>NfInstanceId</w:t>
            </w:r>
          </w:p>
        </w:tc>
        <w:tc>
          <w:tcPr>
            <w:tcW w:w="425" w:type="dxa"/>
          </w:tcPr>
          <w:p w14:paraId="1DC2378F" w14:textId="77777777" w:rsidR="00E202DB" w:rsidRPr="00D165ED" w:rsidRDefault="00E202DB" w:rsidP="009E2E9B">
            <w:pPr>
              <w:pStyle w:val="TAC"/>
              <w:rPr>
                <w:lang w:eastAsia="zh-CN"/>
              </w:rPr>
            </w:pPr>
            <w:r w:rsidRPr="00D165ED">
              <w:rPr>
                <w:rFonts w:hint="eastAsia"/>
                <w:lang w:eastAsia="zh-CN"/>
              </w:rPr>
              <w:t>O</w:t>
            </w:r>
          </w:p>
        </w:tc>
        <w:tc>
          <w:tcPr>
            <w:tcW w:w="1134" w:type="dxa"/>
          </w:tcPr>
          <w:p w14:paraId="3EDA33BA" w14:textId="77777777" w:rsidR="00E202DB" w:rsidRPr="00D165ED" w:rsidRDefault="00E202DB" w:rsidP="009E2E9B">
            <w:pPr>
              <w:pStyle w:val="TAL"/>
            </w:pPr>
            <w:r w:rsidRPr="00D165ED">
              <w:t>0..1</w:t>
            </w:r>
          </w:p>
        </w:tc>
        <w:tc>
          <w:tcPr>
            <w:tcW w:w="2410" w:type="dxa"/>
          </w:tcPr>
          <w:p w14:paraId="53FF4B0C" w14:textId="77777777" w:rsidR="00E202DB" w:rsidRDefault="00E202DB" w:rsidP="009E2E9B">
            <w:pPr>
              <w:pStyle w:val="TAL"/>
            </w:pPr>
            <w:r>
              <w:t>Identifier of the ADRF to be used by the NWDAF.</w:t>
            </w:r>
          </w:p>
          <w:p w14:paraId="03EEFB75" w14:textId="77777777" w:rsidR="00E202DB" w:rsidRDefault="00E202DB" w:rsidP="009E2E9B">
            <w:pPr>
              <w:pStyle w:val="TAL"/>
            </w:pPr>
            <w:r>
              <w:t>If the subscription is for runtime analytics (i.e. the "timePeriod" attribute is either absent or contains a time window in the future) then the NWDAF shall store the notifications in this ADRF.</w:t>
            </w:r>
          </w:p>
          <w:p w14:paraId="023160CB" w14:textId="77777777" w:rsidR="00E202DB" w:rsidRDefault="00E202DB" w:rsidP="009E2E9B">
            <w:pPr>
              <w:pStyle w:val="TAL"/>
            </w:pPr>
            <w:r>
              <w:t>If the subscription is for historical analytics (i.e. the "timePeriod" attribute contains a time window in the past) then the NWDAF shall retrieve the data from this ADRF.</w:t>
            </w:r>
            <w:r w:rsidDel="00DA12E8">
              <w:t xml:space="preserve"> </w:t>
            </w:r>
            <w:r>
              <w:t>(NOTE 2)</w:t>
            </w:r>
          </w:p>
        </w:tc>
        <w:tc>
          <w:tcPr>
            <w:tcW w:w="2410" w:type="dxa"/>
          </w:tcPr>
          <w:p w14:paraId="3B5B0272" w14:textId="77777777" w:rsidR="00E202DB" w:rsidRPr="00D165ED" w:rsidRDefault="00E202DB" w:rsidP="009E2E9B">
            <w:pPr>
              <w:pStyle w:val="TAL"/>
              <w:rPr>
                <w:rFonts w:cs="Arial"/>
                <w:szCs w:val="18"/>
              </w:rPr>
            </w:pPr>
          </w:p>
        </w:tc>
      </w:tr>
      <w:tr w:rsidR="00E202DB" w:rsidRPr="00D165ED" w14:paraId="2B1B7B49" w14:textId="77777777" w:rsidTr="009E2E9B">
        <w:trPr>
          <w:jc w:val="center"/>
        </w:trPr>
        <w:tc>
          <w:tcPr>
            <w:tcW w:w="1702" w:type="dxa"/>
          </w:tcPr>
          <w:p w14:paraId="2D0EE5EE" w14:textId="77777777" w:rsidR="00E202DB" w:rsidRPr="00D165ED" w:rsidRDefault="00E202DB" w:rsidP="009E2E9B">
            <w:pPr>
              <w:pStyle w:val="TAL"/>
            </w:pPr>
            <w:r w:rsidRPr="00D165ED">
              <w:t>adrfSetId</w:t>
            </w:r>
          </w:p>
        </w:tc>
        <w:tc>
          <w:tcPr>
            <w:tcW w:w="1444" w:type="dxa"/>
          </w:tcPr>
          <w:p w14:paraId="2F97B0BB" w14:textId="77777777" w:rsidR="00E202DB" w:rsidRPr="00D165ED" w:rsidRDefault="00E202DB" w:rsidP="009E2E9B">
            <w:pPr>
              <w:pStyle w:val="TAL"/>
            </w:pPr>
            <w:r w:rsidRPr="00D165ED">
              <w:t>NfSetId</w:t>
            </w:r>
          </w:p>
        </w:tc>
        <w:tc>
          <w:tcPr>
            <w:tcW w:w="425" w:type="dxa"/>
          </w:tcPr>
          <w:p w14:paraId="6963C488" w14:textId="77777777" w:rsidR="00E202DB" w:rsidRPr="00D165ED" w:rsidRDefault="00E202DB" w:rsidP="009E2E9B">
            <w:pPr>
              <w:pStyle w:val="TAC"/>
              <w:rPr>
                <w:lang w:eastAsia="zh-CN"/>
              </w:rPr>
            </w:pPr>
            <w:r w:rsidRPr="00D165ED">
              <w:rPr>
                <w:rFonts w:hint="eastAsia"/>
                <w:lang w:eastAsia="zh-CN"/>
              </w:rPr>
              <w:t>O</w:t>
            </w:r>
          </w:p>
        </w:tc>
        <w:tc>
          <w:tcPr>
            <w:tcW w:w="1134" w:type="dxa"/>
          </w:tcPr>
          <w:p w14:paraId="33778400" w14:textId="77777777" w:rsidR="00E202DB" w:rsidRPr="00D165ED" w:rsidRDefault="00E202DB" w:rsidP="009E2E9B">
            <w:pPr>
              <w:pStyle w:val="TAL"/>
            </w:pPr>
            <w:r w:rsidRPr="00D165ED">
              <w:t>0..1</w:t>
            </w:r>
          </w:p>
        </w:tc>
        <w:tc>
          <w:tcPr>
            <w:tcW w:w="2410" w:type="dxa"/>
          </w:tcPr>
          <w:p w14:paraId="0B0FD1BD" w14:textId="77777777" w:rsidR="00E202DB" w:rsidRDefault="00E202DB" w:rsidP="009E2E9B">
            <w:pPr>
              <w:pStyle w:val="TAL"/>
            </w:pPr>
            <w:r>
              <w:t>Identifier of the ADRF Set to be used by the NWDAF.</w:t>
            </w:r>
          </w:p>
          <w:p w14:paraId="78EDFC0D" w14:textId="77777777" w:rsidR="00E202DB" w:rsidRDefault="00E202DB" w:rsidP="009E2E9B">
            <w:pPr>
              <w:pStyle w:val="TAL"/>
            </w:pPr>
            <w:r>
              <w:t>If the subscription is for runtime analytics (i.e. the "timePeriod" attribute is either absent or contains a time window in the future) then the NWDAF shall store the notifications in this ADRF Set.</w:t>
            </w:r>
          </w:p>
          <w:p w14:paraId="5CEB67FF" w14:textId="77777777" w:rsidR="00E202DB" w:rsidRDefault="00E202DB" w:rsidP="009E2E9B">
            <w:pPr>
              <w:pStyle w:val="TAL"/>
            </w:pPr>
            <w:r>
              <w:t>If the subscription is for historical analytics (i.e. the "timePeriod" attribute contains a time window in the past) then the NWDAF shall retrieve the data from this ADRF Set.</w:t>
            </w:r>
            <w:r w:rsidDel="00DA12E8">
              <w:t xml:space="preserve"> </w:t>
            </w:r>
            <w:r>
              <w:t>(NOTE 2)</w:t>
            </w:r>
          </w:p>
        </w:tc>
        <w:tc>
          <w:tcPr>
            <w:tcW w:w="2410" w:type="dxa"/>
          </w:tcPr>
          <w:p w14:paraId="4E01836B" w14:textId="77777777" w:rsidR="00E202DB" w:rsidRPr="00D165ED" w:rsidRDefault="00E202DB" w:rsidP="009E2E9B">
            <w:pPr>
              <w:pStyle w:val="TAL"/>
              <w:rPr>
                <w:rFonts w:cs="Arial"/>
                <w:szCs w:val="18"/>
              </w:rPr>
            </w:pPr>
          </w:p>
        </w:tc>
      </w:tr>
      <w:tr w:rsidR="00E202DB" w:rsidRPr="00D165ED" w14:paraId="12E8B9A5" w14:textId="77777777" w:rsidTr="009E2E9B">
        <w:trPr>
          <w:jc w:val="center"/>
        </w:trPr>
        <w:tc>
          <w:tcPr>
            <w:tcW w:w="1702" w:type="dxa"/>
          </w:tcPr>
          <w:p w14:paraId="58556A12" w14:textId="77777777" w:rsidR="00E202DB" w:rsidRPr="00D165ED" w:rsidRDefault="00E202DB" w:rsidP="009E2E9B">
            <w:pPr>
              <w:pStyle w:val="TAL"/>
            </w:pPr>
            <w:r w:rsidRPr="00D165ED">
              <w:t>anaSub</w:t>
            </w:r>
          </w:p>
        </w:tc>
        <w:tc>
          <w:tcPr>
            <w:tcW w:w="1444" w:type="dxa"/>
          </w:tcPr>
          <w:p w14:paraId="5FD32A79" w14:textId="77777777" w:rsidR="00E202DB" w:rsidRPr="00D165ED" w:rsidRDefault="00E202DB" w:rsidP="009E2E9B">
            <w:pPr>
              <w:pStyle w:val="TAL"/>
            </w:pPr>
            <w:r w:rsidRPr="00D165ED">
              <w:rPr>
                <w:lang w:eastAsia="zh-CN"/>
              </w:rPr>
              <w:t>NnwdafEventsSubscription</w:t>
            </w:r>
          </w:p>
        </w:tc>
        <w:tc>
          <w:tcPr>
            <w:tcW w:w="425" w:type="dxa"/>
          </w:tcPr>
          <w:p w14:paraId="4311606A" w14:textId="77777777" w:rsidR="00E202DB" w:rsidRPr="00D165ED" w:rsidRDefault="00E202DB" w:rsidP="009E2E9B">
            <w:pPr>
              <w:pStyle w:val="TAC"/>
            </w:pPr>
            <w:r w:rsidRPr="00D165ED">
              <w:t>C</w:t>
            </w:r>
          </w:p>
        </w:tc>
        <w:tc>
          <w:tcPr>
            <w:tcW w:w="1134" w:type="dxa"/>
          </w:tcPr>
          <w:p w14:paraId="0CAC9109" w14:textId="77777777" w:rsidR="00E202DB" w:rsidRPr="00D165ED" w:rsidRDefault="00E202DB" w:rsidP="009E2E9B">
            <w:pPr>
              <w:pStyle w:val="TAL"/>
            </w:pPr>
            <w:r w:rsidRPr="00D165ED">
              <w:t>0..1</w:t>
            </w:r>
          </w:p>
        </w:tc>
        <w:tc>
          <w:tcPr>
            <w:tcW w:w="2410" w:type="dxa"/>
          </w:tcPr>
          <w:p w14:paraId="5344C788" w14:textId="77777777" w:rsidR="00E202DB" w:rsidRPr="00D165ED" w:rsidRDefault="00E202DB" w:rsidP="009E2E9B">
            <w:pPr>
              <w:pStyle w:val="TAL"/>
            </w:pPr>
            <w:r w:rsidRPr="00D165ED">
              <w:t>Subscribed analytics events.</w:t>
            </w:r>
          </w:p>
          <w:p w14:paraId="10A78E44" w14:textId="77777777" w:rsidR="00E202DB" w:rsidRPr="00D165ED" w:rsidRDefault="00E202DB" w:rsidP="009E2E9B">
            <w:pPr>
              <w:pStyle w:val="TAL"/>
            </w:pPr>
            <w:r w:rsidRPr="00D165ED">
              <w:t>(NOTE 1)</w:t>
            </w:r>
          </w:p>
        </w:tc>
        <w:tc>
          <w:tcPr>
            <w:tcW w:w="2410" w:type="dxa"/>
          </w:tcPr>
          <w:p w14:paraId="070982B9" w14:textId="77777777" w:rsidR="00E202DB" w:rsidRPr="00D165ED" w:rsidRDefault="00E202DB" w:rsidP="009E2E9B">
            <w:pPr>
              <w:pStyle w:val="TAL"/>
              <w:rPr>
                <w:rFonts w:cs="Arial"/>
                <w:szCs w:val="18"/>
              </w:rPr>
            </w:pPr>
          </w:p>
        </w:tc>
      </w:tr>
      <w:tr w:rsidR="00E202DB" w:rsidRPr="00D165ED" w14:paraId="3F73C04F" w14:textId="77777777" w:rsidTr="009E2E9B">
        <w:trPr>
          <w:jc w:val="center"/>
        </w:trPr>
        <w:tc>
          <w:tcPr>
            <w:tcW w:w="1702" w:type="dxa"/>
          </w:tcPr>
          <w:p w14:paraId="05269888" w14:textId="77777777" w:rsidR="00E202DB" w:rsidRDefault="00E202DB" w:rsidP="009E2E9B">
            <w:pPr>
              <w:pStyle w:val="TAL"/>
              <w:rPr>
                <w:lang w:eastAsia="zh-CN"/>
              </w:rPr>
            </w:pPr>
            <w:r>
              <w:rPr>
                <w:rFonts w:hint="eastAsia"/>
                <w:lang w:eastAsia="zh-CN"/>
              </w:rPr>
              <w:t>d</w:t>
            </w:r>
            <w:r>
              <w:rPr>
                <w:lang w:eastAsia="zh-CN"/>
              </w:rPr>
              <w:t>ataCollectPurposes</w:t>
            </w:r>
          </w:p>
        </w:tc>
        <w:tc>
          <w:tcPr>
            <w:tcW w:w="1444" w:type="dxa"/>
          </w:tcPr>
          <w:p w14:paraId="34B6459D" w14:textId="77777777" w:rsidR="00E202DB" w:rsidRDefault="00E202DB" w:rsidP="009E2E9B">
            <w:pPr>
              <w:pStyle w:val="TAL"/>
              <w:rPr>
                <w:lang w:eastAsia="zh-CN"/>
              </w:rPr>
            </w:pPr>
            <w:r>
              <w:rPr>
                <w:lang w:eastAsia="zh-CN"/>
              </w:rPr>
              <w:t>array(</w:t>
            </w:r>
            <w:r>
              <w:rPr>
                <w:rFonts w:hint="eastAsia"/>
                <w:lang w:eastAsia="zh-CN"/>
              </w:rPr>
              <w:t>D</w:t>
            </w:r>
            <w:r>
              <w:rPr>
                <w:lang w:eastAsia="zh-CN"/>
              </w:rPr>
              <w:t>ataCollectionPurpose)</w:t>
            </w:r>
          </w:p>
        </w:tc>
        <w:tc>
          <w:tcPr>
            <w:tcW w:w="425" w:type="dxa"/>
          </w:tcPr>
          <w:p w14:paraId="4F997851" w14:textId="77777777" w:rsidR="00E202DB" w:rsidRDefault="00E202DB" w:rsidP="009E2E9B">
            <w:pPr>
              <w:pStyle w:val="TAC"/>
              <w:rPr>
                <w:lang w:eastAsia="zh-CN"/>
              </w:rPr>
            </w:pPr>
            <w:r>
              <w:rPr>
                <w:rFonts w:hint="eastAsia"/>
                <w:lang w:eastAsia="zh-CN"/>
              </w:rPr>
              <w:t>O</w:t>
            </w:r>
          </w:p>
        </w:tc>
        <w:tc>
          <w:tcPr>
            <w:tcW w:w="1134" w:type="dxa"/>
          </w:tcPr>
          <w:p w14:paraId="4DA9A4ED" w14:textId="77777777" w:rsidR="00E202DB" w:rsidRDefault="00E202DB" w:rsidP="009E2E9B">
            <w:pPr>
              <w:pStyle w:val="TAL"/>
              <w:rPr>
                <w:lang w:eastAsia="zh-CN"/>
              </w:rPr>
            </w:pPr>
            <w:r>
              <w:rPr>
                <w:rFonts w:hint="eastAsia"/>
                <w:lang w:eastAsia="zh-CN"/>
              </w:rPr>
              <w:t>1</w:t>
            </w:r>
            <w:r>
              <w:rPr>
                <w:lang w:eastAsia="zh-CN"/>
              </w:rPr>
              <w:t>..N</w:t>
            </w:r>
          </w:p>
        </w:tc>
        <w:tc>
          <w:tcPr>
            <w:tcW w:w="2410" w:type="dxa"/>
          </w:tcPr>
          <w:p w14:paraId="0028E85A" w14:textId="77777777" w:rsidR="00E202DB" w:rsidRDefault="00E202DB" w:rsidP="009E2E9B">
            <w:pPr>
              <w:pStyle w:val="TAL"/>
              <w:rPr>
                <w:lang w:eastAsia="zh-CN"/>
              </w:rPr>
            </w:pPr>
            <w:r>
              <w:rPr>
                <w:lang w:eastAsia="zh-CN"/>
              </w:rPr>
              <w:t>The purpose of data collection. This attribute may only be provided if t</w:t>
            </w:r>
            <w:r w:rsidRPr="00E02B97">
              <w:rPr>
                <w:lang w:eastAsia="zh-CN"/>
              </w:rPr>
              <w:t>he consumer has checked user consent</w:t>
            </w:r>
            <w:r>
              <w:rPr>
                <w:rFonts w:hint="eastAsia"/>
                <w:lang w:eastAsia="zh-CN"/>
              </w:rPr>
              <w:t>.</w:t>
            </w:r>
          </w:p>
        </w:tc>
        <w:tc>
          <w:tcPr>
            <w:tcW w:w="2410" w:type="dxa"/>
          </w:tcPr>
          <w:p w14:paraId="3C66666A" w14:textId="77777777" w:rsidR="00E202DB" w:rsidRPr="00D165ED" w:rsidRDefault="00E202DB" w:rsidP="009E2E9B">
            <w:pPr>
              <w:pStyle w:val="TAL"/>
              <w:rPr>
                <w:rFonts w:cs="Arial"/>
                <w:szCs w:val="18"/>
              </w:rPr>
            </w:pPr>
          </w:p>
        </w:tc>
      </w:tr>
      <w:tr w:rsidR="00E202DB" w:rsidRPr="00D165ED" w14:paraId="36F6D6ED" w14:textId="77777777" w:rsidTr="009E2E9B">
        <w:trPr>
          <w:jc w:val="center"/>
        </w:trPr>
        <w:tc>
          <w:tcPr>
            <w:tcW w:w="1702" w:type="dxa"/>
          </w:tcPr>
          <w:p w14:paraId="56A569B8" w14:textId="77777777" w:rsidR="00E202DB" w:rsidRPr="00D165ED" w:rsidRDefault="00E202DB" w:rsidP="009E2E9B">
            <w:pPr>
              <w:pStyle w:val="TAL"/>
              <w:rPr>
                <w:lang w:eastAsia="zh-CN"/>
              </w:rPr>
            </w:pPr>
            <w:r w:rsidRPr="00D165ED">
              <w:rPr>
                <w:lang w:eastAsia="zh-CN"/>
              </w:rPr>
              <w:t>dataSub</w:t>
            </w:r>
          </w:p>
        </w:tc>
        <w:tc>
          <w:tcPr>
            <w:tcW w:w="1444" w:type="dxa"/>
          </w:tcPr>
          <w:p w14:paraId="22D59B93" w14:textId="77777777" w:rsidR="00E202DB" w:rsidRPr="00D165ED" w:rsidRDefault="00E202DB" w:rsidP="009E2E9B">
            <w:pPr>
              <w:pStyle w:val="TAL"/>
              <w:rPr>
                <w:lang w:eastAsia="zh-CN"/>
              </w:rPr>
            </w:pPr>
            <w:r w:rsidRPr="00D165ED">
              <w:rPr>
                <w:rFonts w:hint="eastAsia"/>
                <w:lang w:eastAsia="zh-CN"/>
              </w:rPr>
              <w:t>D</w:t>
            </w:r>
            <w:r w:rsidRPr="00D165ED">
              <w:rPr>
                <w:lang w:eastAsia="zh-CN"/>
              </w:rPr>
              <w:t>ataSubscription</w:t>
            </w:r>
          </w:p>
        </w:tc>
        <w:tc>
          <w:tcPr>
            <w:tcW w:w="425" w:type="dxa"/>
          </w:tcPr>
          <w:p w14:paraId="77BE272C" w14:textId="77777777" w:rsidR="00E202DB" w:rsidRPr="00D165ED" w:rsidRDefault="00E202DB" w:rsidP="009E2E9B">
            <w:pPr>
              <w:pStyle w:val="TAC"/>
              <w:rPr>
                <w:lang w:eastAsia="zh-CN"/>
              </w:rPr>
            </w:pPr>
            <w:r w:rsidRPr="00D165ED">
              <w:rPr>
                <w:rFonts w:hint="eastAsia"/>
                <w:lang w:eastAsia="zh-CN"/>
              </w:rPr>
              <w:t>C</w:t>
            </w:r>
          </w:p>
        </w:tc>
        <w:tc>
          <w:tcPr>
            <w:tcW w:w="1134" w:type="dxa"/>
          </w:tcPr>
          <w:p w14:paraId="54F1BBD8" w14:textId="77777777" w:rsidR="00E202DB" w:rsidRPr="00D165ED" w:rsidRDefault="00E202DB" w:rsidP="009E2E9B">
            <w:pPr>
              <w:pStyle w:val="TAL"/>
              <w:rPr>
                <w:lang w:eastAsia="zh-CN"/>
              </w:rPr>
            </w:pPr>
            <w:r w:rsidRPr="00D165ED">
              <w:rPr>
                <w:rFonts w:hint="eastAsia"/>
                <w:lang w:eastAsia="zh-CN"/>
              </w:rPr>
              <w:t>0</w:t>
            </w:r>
            <w:r w:rsidRPr="00D165ED">
              <w:rPr>
                <w:lang w:eastAsia="zh-CN"/>
              </w:rPr>
              <w:t>..1</w:t>
            </w:r>
          </w:p>
        </w:tc>
        <w:tc>
          <w:tcPr>
            <w:tcW w:w="2410" w:type="dxa"/>
          </w:tcPr>
          <w:p w14:paraId="58C026DB" w14:textId="77777777" w:rsidR="00E202DB" w:rsidRPr="00D165ED" w:rsidRDefault="00E202DB" w:rsidP="009E2E9B">
            <w:pPr>
              <w:pStyle w:val="TAL"/>
              <w:rPr>
                <w:lang w:eastAsia="zh-CN"/>
              </w:rPr>
            </w:pPr>
            <w:r w:rsidRPr="00D165ED">
              <w:rPr>
                <w:rFonts w:hint="eastAsia"/>
                <w:lang w:eastAsia="zh-CN"/>
              </w:rPr>
              <w:t>S</w:t>
            </w:r>
            <w:r w:rsidRPr="00D165ED">
              <w:rPr>
                <w:lang w:eastAsia="zh-CN"/>
              </w:rPr>
              <w:t>ubscribed data events.</w:t>
            </w:r>
          </w:p>
          <w:p w14:paraId="5E9F9425" w14:textId="77777777" w:rsidR="00E202DB" w:rsidRPr="00D165ED" w:rsidRDefault="00E202DB" w:rsidP="009E2E9B">
            <w:pPr>
              <w:pStyle w:val="TAL"/>
              <w:rPr>
                <w:lang w:eastAsia="zh-CN"/>
              </w:rPr>
            </w:pPr>
            <w:r w:rsidRPr="00D165ED">
              <w:t>(NOTE 1)</w:t>
            </w:r>
          </w:p>
        </w:tc>
        <w:tc>
          <w:tcPr>
            <w:tcW w:w="2410" w:type="dxa"/>
          </w:tcPr>
          <w:p w14:paraId="2B03418F" w14:textId="77777777" w:rsidR="00E202DB" w:rsidRPr="00D165ED" w:rsidRDefault="00E202DB" w:rsidP="009E2E9B">
            <w:pPr>
              <w:pStyle w:val="TAL"/>
              <w:rPr>
                <w:rFonts w:cs="Arial"/>
                <w:szCs w:val="18"/>
              </w:rPr>
            </w:pPr>
          </w:p>
        </w:tc>
      </w:tr>
      <w:tr w:rsidR="00E202DB" w:rsidRPr="00D165ED" w14:paraId="6A0704DA" w14:textId="77777777" w:rsidTr="009E2E9B">
        <w:trPr>
          <w:jc w:val="center"/>
        </w:trPr>
        <w:tc>
          <w:tcPr>
            <w:tcW w:w="1702" w:type="dxa"/>
          </w:tcPr>
          <w:p w14:paraId="36A022FB" w14:textId="77777777" w:rsidR="00E202DB" w:rsidRPr="00D165ED" w:rsidRDefault="00E202DB" w:rsidP="009E2E9B">
            <w:pPr>
              <w:pStyle w:val="TAL"/>
            </w:pPr>
            <w:r w:rsidRPr="00D165ED">
              <w:rPr>
                <w:noProof/>
                <w:lang w:eastAsia="zh-CN"/>
              </w:rPr>
              <w:t>formatInstruct</w:t>
            </w:r>
          </w:p>
        </w:tc>
        <w:tc>
          <w:tcPr>
            <w:tcW w:w="1444" w:type="dxa"/>
          </w:tcPr>
          <w:p w14:paraId="386ACBB4" w14:textId="77777777" w:rsidR="00E202DB" w:rsidRPr="00D165ED" w:rsidRDefault="00E202DB" w:rsidP="009E2E9B">
            <w:pPr>
              <w:pStyle w:val="TAL"/>
              <w:rPr>
                <w:lang w:eastAsia="zh-CN"/>
              </w:rPr>
            </w:pPr>
            <w:r w:rsidRPr="00D165ED">
              <w:rPr>
                <w:noProof/>
                <w:lang w:eastAsia="zh-CN"/>
              </w:rPr>
              <w:t>FormattingInstruction</w:t>
            </w:r>
          </w:p>
        </w:tc>
        <w:tc>
          <w:tcPr>
            <w:tcW w:w="425" w:type="dxa"/>
          </w:tcPr>
          <w:p w14:paraId="74158E08" w14:textId="77777777" w:rsidR="00E202DB" w:rsidRPr="00D165ED" w:rsidRDefault="00E202DB" w:rsidP="009E2E9B">
            <w:pPr>
              <w:pStyle w:val="TAC"/>
              <w:rPr>
                <w:lang w:eastAsia="zh-CN"/>
              </w:rPr>
            </w:pPr>
            <w:r w:rsidRPr="00D165ED">
              <w:rPr>
                <w:rFonts w:hint="eastAsia"/>
                <w:lang w:eastAsia="zh-CN"/>
              </w:rPr>
              <w:t>O</w:t>
            </w:r>
          </w:p>
        </w:tc>
        <w:tc>
          <w:tcPr>
            <w:tcW w:w="1134" w:type="dxa"/>
          </w:tcPr>
          <w:p w14:paraId="79F6BA58" w14:textId="77777777" w:rsidR="00E202DB" w:rsidRPr="00D165ED" w:rsidRDefault="00E202DB" w:rsidP="009E2E9B">
            <w:pPr>
              <w:pStyle w:val="TAL"/>
              <w:rPr>
                <w:lang w:eastAsia="zh-CN"/>
              </w:rPr>
            </w:pPr>
            <w:r w:rsidRPr="00D165ED">
              <w:rPr>
                <w:rFonts w:hint="eastAsia"/>
                <w:lang w:eastAsia="zh-CN"/>
              </w:rPr>
              <w:t>0</w:t>
            </w:r>
            <w:r w:rsidRPr="00D165ED">
              <w:rPr>
                <w:lang w:eastAsia="zh-CN"/>
              </w:rPr>
              <w:t>..1</w:t>
            </w:r>
          </w:p>
        </w:tc>
        <w:tc>
          <w:tcPr>
            <w:tcW w:w="2410" w:type="dxa"/>
          </w:tcPr>
          <w:p w14:paraId="0957C279" w14:textId="77777777" w:rsidR="00E202DB" w:rsidRPr="00D165ED" w:rsidRDefault="00E202DB" w:rsidP="009E2E9B">
            <w:pPr>
              <w:pStyle w:val="TAL"/>
            </w:pPr>
            <w:r w:rsidRPr="00D165ED">
              <w:rPr>
                <w:lang w:eastAsia="ja-JP"/>
              </w:rPr>
              <w:t>Formatting instructions to be used for sending event notifications.</w:t>
            </w:r>
          </w:p>
        </w:tc>
        <w:tc>
          <w:tcPr>
            <w:tcW w:w="2410" w:type="dxa"/>
          </w:tcPr>
          <w:p w14:paraId="06CC6338" w14:textId="77777777" w:rsidR="00E202DB" w:rsidRPr="00D165ED" w:rsidRDefault="00E202DB" w:rsidP="009E2E9B">
            <w:pPr>
              <w:pStyle w:val="TAL"/>
              <w:rPr>
                <w:rFonts w:cs="Arial"/>
                <w:szCs w:val="18"/>
              </w:rPr>
            </w:pPr>
          </w:p>
        </w:tc>
      </w:tr>
      <w:tr w:rsidR="00E202DB" w:rsidRPr="00D165ED" w14:paraId="45F25BDC" w14:textId="77777777" w:rsidTr="009E2E9B">
        <w:trPr>
          <w:jc w:val="center"/>
        </w:trPr>
        <w:tc>
          <w:tcPr>
            <w:tcW w:w="1702" w:type="dxa"/>
          </w:tcPr>
          <w:p w14:paraId="2A52112A" w14:textId="77777777" w:rsidR="00E202DB" w:rsidRPr="00D165ED" w:rsidRDefault="00E202DB" w:rsidP="009E2E9B">
            <w:pPr>
              <w:pStyle w:val="TAL"/>
            </w:pPr>
            <w:r w:rsidRPr="00D165ED">
              <w:t>notifCorrId</w:t>
            </w:r>
          </w:p>
        </w:tc>
        <w:tc>
          <w:tcPr>
            <w:tcW w:w="1444" w:type="dxa"/>
          </w:tcPr>
          <w:p w14:paraId="2969364D" w14:textId="77777777" w:rsidR="00E202DB" w:rsidRPr="00D165ED" w:rsidRDefault="00E202DB" w:rsidP="009E2E9B">
            <w:pPr>
              <w:pStyle w:val="TAL"/>
            </w:pPr>
            <w:r w:rsidRPr="00D165ED">
              <w:t>string</w:t>
            </w:r>
          </w:p>
        </w:tc>
        <w:tc>
          <w:tcPr>
            <w:tcW w:w="425" w:type="dxa"/>
          </w:tcPr>
          <w:p w14:paraId="4454EABC" w14:textId="77777777" w:rsidR="00E202DB" w:rsidRPr="00D165ED" w:rsidRDefault="00E202DB" w:rsidP="009E2E9B">
            <w:pPr>
              <w:pStyle w:val="TAC"/>
            </w:pPr>
            <w:r w:rsidRPr="00D165ED">
              <w:t>M</w:t>
            </w:r>
          </w:p>
        </w:tc>
        <w:tc>
          <w:tcPr>
            <w:tcW w:w="1134" w:type="dxa"/>
          </w:tcPr>
          <w:p w14:paraId="08BE0212" w14:textId="77777777" w:rsidR="00E202DB" w:rsidRPr="00D165ED" w:rsidRDefault="00E202DB" w:rsidP="009E2E9B">
            <w:pPr>
              <w:pStyle w:val="TAL"/>
            </w:pPr>
            <w:r w:rsidRPr="00D165ED">
              <w:t>1</w:t>
            </w:r>
          </w:p>
        </w:tc>
        <w:tc>
          <w:tcPr>
            <w:tcW w:w="2410" w:type="dxa"/>
          </w:tcPr>
          <w:p w14:paraId="7C6222DC" w14:textId="77777777" w:rsidR="00E202DB" w:rsidRPr="00D165ED" w:rsidRDefault="00E202DB" w:rsidP="009E2E9B">
            <w:pPr>
              <w:pStyle w:val="TAL"/>
            </w:pPr>
            <w:r w:rsidRPr="00D165ED">
              <w:t>Notification correlation identifier.</w:t>
            </w:r>
          </w:p>
        </w:tc>
        <w:tc>
          <w:tcPr>
            <w:tcW w:w="2410" w:type="dxa"/>
          </w:tcPr>
          <w:p w14:paraId="5BE04636" w14:textId="77777777" w:rsidR="00E202DB" w:rsidRPr="00D165ED" w:rsidRDefault="00E202DB" w:rsidP="009E2E9B">
            <w:pPr>
              <w:pStyle w:val="TAL"/>
              <w:rPr>
                <w:rFonts w:cs="Arial"/>
                <w:szCs w:val="18"/>
              </w:rPr>
            </w:pPr>
          </w:p>
        </w:tc>
      </w:tr>
      <w:tr w:rsidR="00E202DB" w:rsidRPr="00D165ED" w14:paraId="4D778810" w14:textId="77777777" w:rsidTr="009E2E9B">
        <w:trPr>
          <w:jc w:val="center"/>
        </w:trPr>
        <w:tc>
          <w:tcPr>
            <w:tcW w:w="1702" w:type="dxa"/>
          </w:tcPr>
          <w:p w14:paraId="7DBAE361" w14:textId="77777777" w:rsidR="00E202DB" w:rsidRPr="00D165ED" w:rsidRDefault="00E202DB" w:rsidP="009E2E9B">
            <w:pPr>
              <w:pStyle w:val="TAL"/>
            </w:pPr>
            <w:r w:rsidRPr="00D165ED">
              <w:t>notificURI</w:t>
            </w:r>
          </w:p>
        </w:tc>
        <w:tc>
          <w:tcPr>
            <w:tcW w:w="1444" w:type="dxa"/>
          </w:tcPr>
          <w:p w14:paraId="05B205FD" w14:textId="77777777" w:rsidR="00E202DB" w:rsidRPr="00D165ED" w:rsidRDefault="00E202DB" w:rsidP="009E2E9B">
            <w:pPr>
              <w:pStyle w:val="TAL"/>
            </w:pPr>
            <w:r w:rsidRPr="00D165ED">
              <w:t>Uri</w:t>
            </w:r>
          </w:p>
        </w:tc>
        <w:tc>
          <w:tcPr>
            <w:tcW w:w="425" w:type="dxa"/>
          </w:tcPr>
          <w:p w14:paraId="199C773B" w14:textId="77777777" w:rsidR="00E202DB" w:rsidRPr="00D165ED" w:rsidRDefault="00E202DB" w:rsidP="009E2E9B">
            <w:pPr>
              <w:pStyle w:val="TAC"/>
            </w:pPr>
            <w:r w:rsidRPr="00D165ED">
              <w:t>M</w:t>
            </w:r>
          </w:p>
        </w:tc>
        <w:tc>
          <w:tcPr>
            <w:tcW w:w="1134" w:type="dxa"/>
          </w:tcPr>
          <w:p w14:paraId="2296CE61" w14:textId="77777777" w:rsidR="00E202DB" w:rsidRPr="00D165ED" w:rsidRDefault="00E202DB" w:rsidP="009E2E9B">
            <w:pPr>
              <w:pStyle w:val="TAL"/>
            </w:pPr>
            <w:r w:rsidRPr="00D165ED">
              <w:t>1</w:t>
            </w:r>
          </w:p>
        </w:tc>
        <w:tc>
          <w:tcPr>
            <w:tcW w:w="2410" w:type="dxa"/>
          </w:tcPr>
          <w:p w14:paraId="0E781EB5" w14:textId="77777777" w:rsidR="00E202DB" w:rsidRPr="00D165ED" w:rsidRDefault="00E202DB" w:rsidP="009E2E9B">
            <w:pPr>
              <w:pStyle w:val="TAL"/>
            </w:pPr>
            <w:r w:rsidRPr="00D165ED">
              <w:t>Notification target address.</w:t>
            </w:r>
          </w:p>
        </w:tc>
        <w:tc>
          <w:tcPr>
            <w:tcW w:w="2410" w:type="dxa"/>
          </w:tcPr>
          <w:p w14:paraId="313EB376" w14:textId="77777777" w:rsidR="00E202DB" w:rsidRPr="00D165ED" w:rsidRDefault="00E202DB" w:rsidP="009E2E9B">
            <w:pPr>
              <w:pStyle w:val="TAL"/>
              <w:rPr>
                <w:rFonts w:cs="Arial"/>
                <w:szCs w:val="18"/>
              </w:rPr>
            </w:pPr>
          </w:p>
        </w:tc>
      </w:tr>
      <w:tr w:rsidR="00E202DB" w:rsidRPr="00D165ED" w14:paraId="7BCC90C8" w14:textId="77777777" w:rsidTr="009E2E9B">
        <w:trPr>
          <w:jc w:val="center"/>
        </w:trPr>
        <w:tc>
          <w:tcPr>
            <w:tcW w:w="1702" w:type="dxa"/>
          </w:tcPr>
          <w:p w14:paraId="7DABB19D" w14:textId="77777777" w:rsidR="00E202DB" w:rsidRPr="00D165ED" w:rsidRDefault="00E202DB" w:rsidP="009E2E9B">
            <w:pPr>
              <w:pStyle w:val="TAL"/>
            </w:pPr>
            <w:r w:rsidRPr="00D165ED">
              <w:rPr>
                <w:noProof/>
                <w:lang w:eastAsia="zh-CN"/>
              </w:rPr>
              <w:t>procInstruct</w:t>
            </w:r>
          </w:p>
        </w:tc>
        <w:tc>
          <w:tcPr>
            <w:tcW w:w="1444" w:type="dxa"/>
          </w:tcPr>
          <w:p w14:paraId="3EC9D224" w14:textId="0D05E257" w:rsidR="00E202DB" w:rsidRPr="00D165ED" w:rsidRDefault="00E202DB" w:rsidP="009E2E9B">
            <w:pPr>
              <w:pStyle w:val="TAL"/>
            </w:pPr>
            <w:r w:rsidRPr="00D165ED">
              <w:rPr>
                <w:noProof/>
                <w:lang w:eastAsia="zh-CN"/>
              </w:rPr>
              <w:t>ProcessingInstruction</w:t>
            </w:r>
          </w:p>
        </w:tc>
        <w:tc>
          <w:tcPr>
            <w:tcW w:w="425" w:type="dxa"/>
          </w:tcPr>
          <w:p w14:paraId="5F8F7D87" w14:textId="77777777" w:rsidR="00E202DB" w:rsidRPr="00D165ED" w:rsidRDefault="00E202DB" w:rsidP="009E2E9B">
            <w:pPr>
              <w:pStyle w:val="TAC"/>
              <w:rPr>
                <w:lang w:eastAsia="zh-CN"/>
              </w:rPr>
            </w:pPr>
            <w:r w:rsidRPr="00D165ED">
              <w:rPr>
                <w:rFonts w:hint="eastAsia"/>
                <w:lang w:eastAsia="zh-CN"/>
              </w:rPr>
              <w:t>O</w:t>
            </w:r>
          </w:p>
        </w:tc>
        <w:tc>
          <w:tcPr>
            <w:tcW w:w="1134" w:type="dxa"/>
          </w:tcPr>
          <w:p w14:paraId="1ECF84B4" w14:textId="336A3512" w:rsidR="00E202DB" w:rsidRPr="00D165ED" w:rsidRDefault="00E202DB" w:rsidP="009E2E9B">
            <w:pPr>
              <w:pStyle w:val="TAL"/>
              <w:rPr>
                <w:lang w:eastAsia="zh-CN"/>
              </w:rPr>
            </w:pPr>
            <w:r w:rsidRPr="00D165ED">
              <w:rPr>
                <w:rFonts w:hint="eastAsia"/>
                <w:lang w:eastAsia="zh-CN"/>
              </w:rPr>
              <w:t>0</w:t>
            </w:r>
            <w:r w:rsidRPr="00D165ED">
              <w:rPr>
                <w:lang w:eastAsia="zh-CN"/>
              </w:rPr>
              <w:t>..1</w:t>
            </w:r>
          </w:p>
        </w:tc>
        <w:tc>
          <w:tcPr>
            <w:tcW w:w="2410" w:type="dxa"/>
          </w:tcPr>
          <w:p w14:paraId="1A22AD02" w14:textId="77777777" w:rsidR="00E202DB" w:rsidRDefault="00E202DB" w:rsidP="009E2E9B">
            <w:pPr>
              <w:pStyle w:val="TAL"/>
              <w:rPr>
                <w:lang w:eastAsia="ja-JP"/>
              </w:rPr>
            </w:pPr>
            <w:r w:rsidRPr="00D165ED">
              <w:rPr>
                <w:lang w:eastAsia="ja-JP"/>
              </w:rPr>
              <w:t>Processing instructions to be used for sending event notifications.</w:t>
            </w:r>
          </w:p>
          <w:p w14:paraId="3F53E15F" w14:textId="4C791994" w:rsidR="00E202DB" w:rsidRPr="00D165ED" w:rsidRDefault="00E202DB" w:rsidP="009E2E9B">
            <w:pPr>
              <w:pStyle w:val="TAL"/>
            </w:pPr>
            <w:r w:rsidRPr="00D40935">
              <w:rPr>
                <w:lang w:eastAsia="ja-JP"/>
              </w:rPr>
              <w:t xml:space="preserve">This attribute may only be provided if the </w:t>
            </w:r>
            <w:r>
              <w:t>"</w:t>
            </w:r>
            <w:r w:rsidRPr="00D40935">
              <w:rPr>
                <w:lang w:eastAsia="ja-JP"/>
              </w:rPr>
              <w:t>dataSub</w:t>
            </w:r>
            <w:r>
              <w:t>"</w:t>
            </w:r>
            <w:r w:rsidRPr="00D40935">
              <w:rPr>
                <w:lang w:eastAsia="ja-JP"/>
              </w:rPr>
              <w:t xml:space="preserve"> attribute is provided</w:t>
            </w:r>
            <w:r>
              <w:rPr>
                <w:lang w:eastAsia="ja-JP"/>
              </w:rPr>
              <w:t>.</w:t>
            </w:r>
            <w:ins w:id="15" w:author="ZTE_r1" w:date="2022-11-17T22:20:00Z">
              <w:r w:rsidR="009E2E9B">
                <w:t xml:space="preserve"> (NOTE x)</w:t>
              </w:r>
            </w:ins>
          </w:p>
        </w:tc>
        <w:tc>
          <w:tcPr>
            <w:tcW w:w="2410" w:type="dxa"/>
          </w:tcPr>
          <w:p w14:paraId="0FF9C378" w14:textId="77777777" w:rsidR="00E202DB" w:rsidRPr="00D165ED" w:rsidRDefault="00E202DB" w:rsidP="009E2E9B">
            <w:pPr>
              <w:pStyle w:val="TAL"/>
              <w:rPr>
                <w:rFonts w:cs="Arial"/>
                <w:szCs w:val="18"/>
              </w:rPr>
            </w:pPr>
          </w:p>
        </w:tc>
      </w:tr>
      <w:tr w:rsidR="002D7281" w:rsidRPr="00D165ED" w14:paraId="0267E8AD" w14:textId="77777777" w:rsidTr="009E2E9B">
        <w:trPr>
          <w:jc w:val="center"/>
          <w:ins w:id="16" w:author="ZTE_r1" w:date="2022-11-17T21:41:00Z"/>
        </w:trPr>
        <w:tc>
          <w:tcPr>
            <w:tcW w:w="1702" w:type="dxa"/>
          </w:tcPr>
          <w:p w14:paraId="4DC454F9" w14:textId="19675BAC" w:rsidR="002D7281" w:rsidRPr="00D165ED" w:rsidRDefault="002D7281" w:rsidP="002D7281">
            <w:pPr>
              <w:pStyle w:val="TAL"/>
              <w:rPr>
                <w:ins w:id="17" w:author="ZTE_r1" w:date="2022-11-17T21:41:00Z"/>
                <w:noProof/>
                <w:lang w:eastAsia="zh-CN"/>
              </w:rPr>
            </w:pPr>
            <w:ins w:id="18" w:author="ZTE_r1" w:date="2022-11-18T00:13:00Z">
              <w:r>
                <w:rPr>
                  <w:noProof/>
                  <w:lang w:eastAsia="zh-CN"/>
                </w:rPr>
                <w:t>multiP</w:t>
              </w:r>
              <w:r w:rsidRPr="00D165ED">
                <w:rPr>
                  <w:noProof/>
                  <w:lang w:eastAsia="zh-CN"/>
                </w:rPr>
                <w:t>rocInstruct</w:t>
              </w:r>
              <w:r>
                <w:rPr>
                  <w:noProof/>
                  <w:lang w:eastAsia="zh-CN"/>
                </w:rPr>
                <w:t>s</w:t>
              </w:r>
            </w:ins>
          </w:p>
        </w:tc>
        <w:tc>
          <w:tcPr>
            <w:tcW w:w="1444" w:type="dxa"/>
          </w:tcPr>
          <w:p w14:paraId="7FFCB303" w14:textId="060BE4A6" w:rsidR="002D7281" w:rsidRDefault="002D7281" w:rsidP="002D7281">
            <w:pPr>
              <w:pStyle w:val="TAL"/>
              <w:rPr>
                <w:ins w:id="19" w:author="ZTE_r1" w:date="2022-11-17T21:41:00Z"/>
                <w:noProof/>
                <w:lang w:eastAsia="zh-CN"/>
              </w:rPr>
            </w:pPr>
            <w:ins w:id="20" w:author="ZTE_r1" w:date="2022-11-18T00:13:00Z">
              <w:r>
                <w:rPr>
                  <w:noProof/>
                  <w:lang w:eastAsia="zh-CN"/>
                </w:rPr>
                <w:t>array(ProcessingInstruction)</w:t>
              </w:r>
            </w:ins>
          </w:p>
        </w:tc>
        <w:tc>
          <w:tcPr>
            <w:tcW w:w="425" w:type="dxa"/>
          </w:tcPr>
          <w:p w14:paraId="1C6C8323" w14:textId="2EF9AD92" w:rsidR="002D7281" w:rsidRPr="00D165ED" w:rsidRDefault="002D7281" w:rsidP="002D7281">
            <w:pPr>
              <w:pStyle w:val="TAC"/>
              <w:rPr>
                <w:ins w:id="21" w:author="ZTE_r1" w:date="2022-11-17T21:41:00Z"/>
                <w:lang w:eastAsia="zh-CN"/>
              </w:rPr>
            </w:pPr>
            <w:ins w:id="22" w:author="ZTE_r1" w:date="2022-11-18T00:13:00Z">
              <w:r>
                <w:t>O</w:t>
              </w:r>
            </w:ins>
          </w:p>
        </w:tc>
        <w:tc>
          <w:tcPr>
            <w:tcW w:w="1134" w:type="dxa"/>
          </w:tcPr>
          <w:p w14:paraId="09EF91BC" w14:textId="5F9BFB1E" w:rsidR="002D7281" w:rsidRDefault="002D7281" w:rsidP="002D7281">
            <w:pPr>
              <w:pStyle w:val="TAL"/>
              <w:rPr>
                <w:ins w:id="23" w:author="ZTE_r1" w:date="2022-11-17T21:41:00Z"/>
                <w:lang w:eastAsia="zh-CN"/>
              </w:rPr>
            </w:pPr>
            <w:ins w:id="24" w:author="ZTE_r1" w:date="2022-11-18T00:13:00Z">
              <w:r>
                <w:t>1..N</w:t>
              </w:r>
            </w:ins>
          </w:p>
        </w:tc>
        <w:tc>
          <w:tcPr>
            <w:tcW w:w="2410" w:type="dxa"/>
          </w:tcPr>
          <w:p w14:paraId="0AF2A995" w14:textId="77777777" w:rsidR="002D7281" w:rsidRDefault="002D7281" w:rsidP="002D7281">
            <w:pPr>
              <w:pStyle w:val="TAL"/>
              <w:rPr>
                <w:ins w:id="25" w:author="ZTE_r1" w:date="2022-11-18T00:13:00Z"/>
                <w:lang w:eastAsia="ja-JP"/>
              </w:rPr>
            </w:pPr>
            <w:ins w:id="26" w:author="ZTE_r1" w:date="2022-11-18T00:13:00Z">
              <w:r w:rsidRPr="00D165ED">
                <w:rPr>
                  <w:lang w:eastAsia="ja-JP"/>
                </w:rPr>
                <w:t>Processing instructions to be used for sending event notifications.</w:t>
              </w:r>
            </w:ins>
          </w:p>
          <w:p w14:paraId="46B69FBB" w14:textId="7F479295" w:rsidR="002D7281" w:rsidRPr="00D165ED" w:rsidRDefault="002D7281" w:rsidP="002D7281">
            <w:pPr>
              <w:pStyle w:val="TAL"/>
              <w:rPr>
                <w:ins w:id="27" w:author="ZTE_r1" w:date="2022-11-17T21:41:00Z"/>
                <w:lang w:eastAsia="ja-JP"/>
              </w:rPr>
            </w:pPr>
            <w:ins w:id="28" w:author="ZTE_r1" w:date="2022-11-18T00:13:00Z">
              <w:r w:rsidRPr="00D40935">
                <w:rPr>
                  <w:lang w:eastAsia="ja-JP"/>
                </w:rPr>
                <w:t xml:space="preserve">This attribute may only be provided if the </w:t>
              </w:r>
              <w:r>
                <w:t>"</w:t>
              </w:r>
              <w:r w:rsidRPr="00D40935">
                <w:rPr>
                  <w:lang w:eastAsia="ja-JP"/>
                </w:rPr>
                <w:t>dataSub</w:t>
              </w:r>
              <w:r>
                <w:t>"</w:t>
              </w:r>
              <w:r w:rsidRPr="00D40935">
                <w:rPr>
                  <w:lang w:eastAsia="ja-JP"/>
                </w:rPr>
                <w:t xml:space="preserve"> attribute is provided</w:t>
              </w:r>
              <w:r>
                <w:rPr>
                  <w:lang w:eastAsia="ja-JP"/>
                </w:rPr>
                <w:t>.</w:t>
              </w:r>
              <w:r>
                <w:t xml:space="preserve"> (NOTE x)</w:t>
              </w:r>
            </w:ins>
          </w:p>
        </w:tc>
        <w:tc>
          <w:tcPr>
            <w:tcW w:w="2410" w:type="dxa"/>
          </w:tcPr>
          <w:p w14:paraId="671A98E1" w14:textId="59A14F30" w:rsidR="002D7281" w:rsidRPr="00D165ED" w:rsidRDefault="002D7281" w:rsidP="002D7281">
            <w:pPr>
              <w:pStyle w:val="TAL"/>
              <w:rPr>
                <w:ins w:id="29" w:author="ZTE_r1" w:date="2022-11-17T21:41:00Z"/>
                <w:rFonts w:cs="Arial"/>
                <w:szCs w:val="18"/>
              </w:rPr>
            </w:pPr>
            <w:ins w:id="30" w:author="ZTE_r1" w:date="2022-11-18T00:13:00Z">
              <w:r>
                <w:rPr>
                  <w:rFonts w:cs="Arial" w:hint="eastAsia"/>
                  <w:szCs w:val="18"/>
                  <w:lang w:eastAsia="zh-CN"/>
                </w:rPr>
                <w:t>Multi</w:t>
              </w:r>
              <w:r>
                <w:rPr>
                  <w:noProof/>
                  <w:lang w:eastAsia="zh-CN"/>
                </w:rPr>
                <w:t>ProcessingInstruction</w:t>
              </w:r>
            </w:ins>
          </w:p>
        </w:tc>
      </w:tr>
      <w:tr w:rsidR="009266C9" w:rsidRPr="00D165ED" w14:paraId="78EFD424" w14:textId="77777777" w:rsidTr="009E2E9B">
        <w:trPr>
          <w:jc w:val="center"/>
        </w:trPr>
        <w:tc>
          <w:tcPr>
            <w:tcW w:w="1702" w:type="dxa"/>
          </w:tcPr>
          <w:p w14:paraId="71DB3FB7" w14:textId="77777777" w:rsidR="009266C9" w:rsidRPr="00D165ED" w:rsidRDefault="009266C9" w:rsidP="009266C9">
            <w:pPr>
              <w:pStyle w:val="TAL"/>
            </w:pPr>
            <w:r w:rsidRPr="00D165ED">
              <w:lastRenderedPageBreak/>
              <w:t>suppFeat</w:t>
            </w:r>
          </w:p>
        </w:tc>
        <w:tc>
          <w:tcPr>
            <w:tcW w:w="1444" w:type="dxa"/>
          </w:tcPr>
          <w:p w14:paraId="03284173" w14:textId="77777777" w:rsidR="009266C9" w:rsidRPr="00D165ED" w:rsidRDefault="009266C9" w:rsidP="009266C9">
            <w:pPr>
              <w:pStyle w:val="TAL"/>
            </w:pPr>
            <w:r w:rsidRPr="00D165ED">
              <w:t>SupportedFeatures</w:t>
            </w:r>
          </w:p>
        </w:tc>
        <w:tc>
          <w:tcPr>
            <w:tcW w:w="425" w:type="dxa"/>
          </w:tcPr>
          <w:p w14:paraId="3A6396E5" w14:textId="77777777" w:rsidR="009266C9" w:rsidRPr="00D165ED" w:rsidRDefault="009266C9" w:rsidP="009266C9">
            <w:pPr>
              <w:pStyle w:val="TAC"/>
            </w:pPr>
            <w:r w:rsidRPr="00D165ED">
              <w:t>C</w:t>
            </w:r>
          </w:p>
        </w:tc>
        <w:tc>
          <w:tcPr>
            <w:tcW w:w="1134" w:type="dxa"/>
          </w:tcPr>
          <w:p w14:paraId="19A098ED" w14:textId="77777777" w:rsidR="009266C9" w:rsidRPr="00D165ED" w:rsidRDefault="009266C9" w:rsidP="009266C9">
            <w:pPr>
              <w:pStyle w:val="TAL"/>
            </w:pPr>
            <w:r w:rsidRPr="00D165ED">
              <w:t>0..1</w:t>
            </w:r>
          </w:p>
        </w:tc>
        <w:tc>
          <w:tcPr>
            <w:tcW w:w="2410" w:type="dxa"/>
          </w:tcPr>
          <w:p w14:paraId="41177C63" w14:textId="77777777" w:rsidR="009266C9" w:rsidRPr="00D165ED" w:rsidRDefault="009266C9" w:rsidP="009266C9">
            <w:pPr>
              <w:pStyle w:val="TAL"/>
            </w:pPr>
            <w:r w:rsidRPr="00D165ED">
              <w:rPr>
                <w:rFonts w:cs="Arial"/>
                <w:szCs w:val="18"/>
                <w:lang w:eastAsia="zh-CN"/>
              </w:rPr>
              <w:t>This IE represents a l</w:t>
            </w:r>
            <w:r w:rsidRPr="00D165ED">
              <w:t>ist of Supported features as described in clause 5.3.8.</w:t>
            </w:r>
          </w:p>
          <w:p w14:paraId="3D0BB5F6" w14:textId="7C01B9F1" w:rsidR="009266C9" w:rsidRPr="00D165ED" w:rsidRDefault="00CF3488" w:rsidP="00E45BA2">
            <w:pPr>
              <w:pStyle w:val="TAL"/>
            </w:pPr>
            <w:ins w:id="31" w:author="ZTE_r1" w:date="2022-11-18T15:39:00Z">
              <w:r>
                <w:t>(NOTE </w:t>
              </w:r>
            </w:ins>
            <w:ins w:id="32" w:author="ZTE_r1" w:date="2022-11-18T15:41:00Z">
              <w:r w:rsidR="00E45BA2">
                <w:t>y</w:t>
              </w:r>
            </w:ins>
            <w:ins w:id="33" w:author="ZTE_r1" w:date="2022-11-18T15:39:00Z">
              <w:r>
                <w:t>)</w:t>
              </w:r>
            </w:ins>
            <w:del w:id="34" w:author="ZTE_r1" w:date="2022-11-18T15:39:00Z">
              <w:r w:rsidR="009266C9" w:rsidRPr="00D165ED" w:rsidDel="00CF3488">
                <w:rPr>
                  <w:rFonts w:cs="Arial"/>
                  <w:szCs w:val="18"/>
                  <w:lang w:eastAsia="zh-CN"/>
                </w:rPr>
                <w:delText>It</w:delText>
              </w:r>
              <w:r w:rsidR="009266C9" w:rsidRPr="00D165ED" w:rsidDel="00CF3488">
                <w:rPr>
                  <w:rFonts w:cs="Arial"/>
                  <w:szCs w:val="18"/>
                </w:rPr>
                <w:delText xml:space="preserve"> shall be present if at least one feature defined in </w:delText>
              </w:r>
              <w:r w:rsidR="009266C9" w:rsidRPr="00D165ED" w:rsidDel="00CF3488">
                <w:delText>clause 5.3.8</w:delText>
              </w:r>
              <w:r w:rsidR="009266C9" w:rsidRPr="00D165ED" w:rsidDel="00CF3488">
                <w:rPr>
                  <w:rFonts w:cs="Arial"/>
                  <w:szCs w:val="18"/>
                </w:rPr>
                <w:delText xml:space="preserve"> is supported.</w:delText>
              </w:r>
            </w:del>
          </w:p>
        </w:tc>
        <w:tc>
          <w:tcPr>
            <w:tcW w:w="2410" w:type="dxa"/>
          </w:tcPr>
          <w:p w14:paraId="05506999" w14:textId="77777777" w:rsidR="009266C9" w:rsidRPr="00D165ED" w:rsidRDefault="009266C9" w:rsidP="009266C9">
            <w:pPr>
              <w:pStyle w:val="TAL"/>
              <w:rPr>
                <w:rFonts w:cs="Arial"/>
                <w:szCs w:val="18"/>
              </w:rPr>
            </w:pPr>
          </w:p>
        </w:tc>
      </w:tr>
      <w:tr w:rsidR="009266C9" w:rsidRPr="00D165ED" w14:paraId="628990FE" w14:textId="77777777" w:rsidTr="009E2E9B">
        <w:trPr>
          <w:jc w:val="center"/>
        </w:trPr>
        <w:tc>
          <w:tcPr>
            <w:tcW w:w="1702" w:type="dxa"/>
            <w:hideMark/>
          </w:tcPr>
          <w:p w14:paraId="23AA66CF" w14:textId="77777777" w:rsidR="009266C9" w:rsidRPr="00D165ED" w:rsidRDefault="009266C9" w:rsidP="009266C9">
            <w:pPr>
              <w:pStyle w:val="TAL"/>
              <w:rPr>
                <w:noProof/>
                <w:lang w:eastAsia="zh-CN"/>
              </w:rPr>
            </w:pPr>
            <w:r w:rsidRPr="00D165ED">
              <w:t>targetNfId</w:t>
            </w:r>
          </w:p>
        </w:tc>
        <w:tc>
          <w:tcPr>
            <w:tcW w:w="1444" w:type="dxa"/>
            <w:hideMark/>
          </w:tcPr>
          <w:p w14:paraId="5B36E53F" w14:textId="77777777" w:rsidR="009266C9" w:rsidRPr="00D165ED" w:rsidRDefault="009266C9" w:rsidP="009266C9">
            <w:pPr>
              <w:pStyle w:val="TAL"/>
              <w:rPr>
                <w:noProof/>
                <w:lang w:eastAsia="zh-CN"/>
              </w:rPr>
            </w:pPr>
            <w:r w:rsidRPr="00D165ED">
              <w:t>NfInstanceId</w:t>
            </w:r>
          </w:p>
        </w:tc>
        <w:tc>
          <w:tcPr>
            <w:tcW w:w="425" w:type="dxa"/>
            <w:hideMark/>
          </w:tcPr>
          <w:p w14:paraId="640577C1" w14:textId="77777777" w:rsidR="009266C9" w:rsidRPr="00D165ED" w:rsidRDefault="009266C9" w:rsidP="009266C9">
            <w:pPr>
              <w:pStyle w:val="TAC"/>
            </w:pPr>
            <w:r w:rsidRPr="00D165ED">
              <w:t>O</w:t>
            </w:r>
          </w:p>
        </w:tc>
        <w:tc>
          <w:tcPr>
            <w:tcW w:w="1134" w:type="dxa"/>
            <w:hideMark/>
          </w:tcPr>
          <w:p w14:paraId="40D00719" w14:textId="77777777" w:rsidR="009266C9" w:rsidRPr="00D165ED" w:rsidRDefault="009266C9" w:rsidP="009266C9">
            <w:pPr>
              <w:pStyle w:val="TAL"/>
            </w:pPr>
            <w:r w:rsidRPr="00D165ED">
              <w:rPr>
                <w:lang w:val="el-GR"/>
              </w:rPr>
              <w:t>0..</w:t>
            </w:r>
            <w:r w:rsidRPr="00D165ED">
              <w:t>1</w:t>
            </w:r>
          </w:p>
        </w:tc>
        <w:tc>
          <w:tcPr>
            <w:tcW w:w="2410" w:type="dxa"/>
            <w:hideMark/>
          </w:tcPr>
          <w:p w14:paraId="07AD17B6" w14:textId="77777777" w:rsidR="009266C9" w:rsidRPr="00D165ED" w:rsidRDefault="009266C9" w:rsidP="009266C9">
            <w:pPr>
              <w:pStyle w:val="TAL"/>
            </w:pPr>
            <w:r w:rsidRPr="00D165ED">
              <w:t>NF instance identifier to which the NWDAF shall create the requested subscription.</w:t>
            </w:r>
            <w:r>
              <w:t xml:space="preserve"> (NOTE 2)</w:t>
            </w:r>
          </w:p>
        </w:tc>
        <w:tc>
          <w:tcPr>
            <w:tcW w:w="2410" w:type="dxa"/>
          </w:tcPr>
          <w:p w14:paraId="16735B7D" w14:textId="77777777" w:rsidR="009266C9" w:rsidRPr="00D165ED" w:rsidRDefault="009266C9" w:rsidP="009266C9">
            <w:pPr>
              <w:pStyle w:val="TAL"/>
              <w:rPr>
                <w:rFonts w:cs="Arial"/>
                <w:szCs w:val="18"/>
              </w:rPr>
            </w:pPr>
          </w:p>
        </w:tc>
      </w:tr>
      <w:tr w:rsidR="009266C9" w:rsidRPr="00D165ED" w14:paraId="6E30AD49" w14:textId="77777777" w:rsidTr="009E2E9B">
        <w:trPr>
          <w:jc w:val="center"/>
        </w:trPr>
        <w:tc>
          <w:tcPr>
            <w:tcW w:w="1702" w:type="dxa"/>
            <w:hideMark/>
          </w:tcPr>
          <w:p w14:paraId="528C3E28" w14:textId="77777777" w:rsidR="009266C9" w:rsidRPr="00D165ED" w:rsidRDefault="009266C9" w:rsidP="009266C9">
            <w:pPr>
              <w:pStyle w:val="TAL"/>
              <w:rPr>
                <w:noProof/>
                <w:lang w:eastAsia="zh-CN"/>
              </w:rPr>
            </w:pPr>
            <w:r w:rsidRPr="00D165ED">
              <w:t>targetNfSetId</w:t>
            </w:r>
          </w:p>
        </w:tc>
        <w:tc>
          <w:tcPr>
            <w:tcW w:w="1444" w:type="dxa"/>
            <w:hideMark/>
          </w:tcPr>
          <w:p w14:paraId="69397539" w14:textId="77777777" w:rsidR="009266C9" w:rsidRPr="00D165ED" w:rsidRDefault="009266C9" w:rsidP="009266C9">
            <w:pPr>
              <w:pStyle w:val="TAL"/>
              <w:rPr>
                <w:noProof/>
                <w:lang w:eastAsia="zh-CN"/>
              </w:rPr>
            </w:pPr>
            <w:r w:rsidRPr="00D165ED">
              <w:t>NfSetId</w:t>
            </w:r>
          </w:p>
        </w:tc>
        <w:tc>
          <w:tcPr>
            <w:tcW w:w="425" w:type="dxa"/>
            <w:hideMark/>
          </w:tcPr>
          <w:p w14:paraId="5C52ECBD" w14:textId="77777777" w:rsidR="009266C9" w:rsidRPr="00D165ED" w:rsidRDefault="009266C9" w:rsidP="009266C9">
            <w:pPr>
              <w:pStyle w:val="TAC"/>
            </w:pPr>
            <w:r w:rsidRPr="00D165ED">
              <w:t>O</w:t>
            </w:r>
          </w:p>
        </w:tc>
        <w:tc>
          <w:tcPr>
            <w:tcW w:w="1134" w:type="dxa"/>
            <w:hideMark/>
          </w:tcPr>
          <w:p w14:paraId="7450F11D" w14:textId="77777777" w:rsidR="009266C9" w:rsidRPr="00D165ED" w:rsidRDefault="009266C9" w:rsidP="009266C9">
            <w:pPr>
              <w:pStyle w:val="TAL"/>
            </w:pPr>
            <w:r w:rsidRPr="00D165ED">
              <w:rPr>
                <w:lang w:val="el-GR"/>
              </w:rPr>
              <w:t>0..</w:t>
            </w:r>
            <w:r w:rsidRPr="00D165ED">
              <w:t>1</w:t>
            </w:r>
          </w:p>
        </w:tc>
        <w:tc>
          <w:tcPr>
            <w:tcW w:w="2410" w:type="dxa"/>
            <w:hideMark/>
          </w:tcPr>
          <w:p w14:paraId="603ED94C" w14:textId="77777777" w:rsidR="009266C9" w:rsidRPr="00D165ED" w:rsidRDefault="009266C9" w:rsidP="009266C9">
            <w:pPr>
              <w:pStyle w:val="TAL"/>
            </w:pPr>
            <w:r w:rsidRPr="00D165ED">
              <w:t>NF set identifier to which the NWDAF shall create the requested subscription.</w:t>
            </w:r>
            <w:r>
              <w:t xml:space="preserve"> (NOTE 2)</w:t>
            </w:r>
          </w:p>
        </w:tc>
        <w:tc>
          <w:tcPr>
            <w:tcW w:w="2410" w:type="dxa"/>
          </w:tcPr>
          <w:p w14:paraId="66232ADF" w14:textId="77777777" w:rsidR="009266C9" w:rsidRPr="00D165ED" w:rsidRDefault="009266C9" w:rsidP="009266C9">
            <w:pPr>
              <w:pStyle w:val="TAL"/>
              <w:rPr>
                <w:rFonts w:cs="Arial"/>
                <w:szCs w:val="18"/>
              </w:rPr>
            </w:pPr>
          </w:p>
        </w:tc>
      </w:tr>
      <w:tr w:rsidR="009266C9" w:rsidRPr="00D165ED" w14:paraId="415EC1F7" w14:textId="77777777" w:rsidTr="009E2E9B">
        <w:trPr>
          <w:jc w:val="center"/>
        </w:trPr>
        <w:tc>
          <w:tcPr>
            <w:tcW w:w="1702" w:type="dxa"/>
          </w:tcPr>
          <w:p w14:paraId="5C74C886" w14:textId="77777777" w:rsidR="009266C9" w:rsidRPr="00D165ED" w:rsidRDefault="009266C9" w:rsidP="009266C9">
            <w:pPr>
              <w:pStyle w:val="TAL"/>
            </w:pPr>
            <w:r>
              <w:rPr>
                <w:rFonts w:hint="eastAsia"/>
                <w:lang w:eastAsia="zh-CN"/>
              </w:rPr>
              <w:t>t</w:t>
            </w:r>
            <w:r>
              <w:rPr>
                <w:lang w:eastAsia="zh-CN"/>
              </w:rPr>
              <w:t>imePeriod</w:t>
            </w:r>
          </w:p>
        </w:tc>
        <w:tc>
          <w:tcPr>
            <w:tcW w:w="1444" w:type="dxa"/>
          </w:tcPr>
          <w:p w14:paraId="073D9207" w14:textId="77777777" w:rsidR="009266C9" w:rsidRPr="00D165ED" w:rsidRDefault="009266C9" w:rsidP="009266C9">
            <w:pPr>
              <w:pStyle w:val="TAL"/>
            </w:pPr>
            <w:r>
              <w:rPr>
                <w:rFonts w:hint="eastAsia"/>
                <w:lang w:eastAsia="zh-CN"/>
              </w:rPr>
              <w:t>T</w:t>
            </w:r>
            <w:r>
              <w:rPr>
                <w:lang w:eastAsia="zh-CN"/>
              </w:rPr>
              <w:t>imeWindow</w:t>
            </w:r>
          </w:p>
        </w:tc>
        <w:tc>
          <w:tcPr>
            <w:tcW w:w="425" w:type="dxa"/>
          </w:tcPr>
          <w:p w14:paraId="6017C5BF" w14:textId="77777777" w:rsidR="009266C9" w:rsidRPr="00D165ED" w:rsidRDefault="009266C9" w:rsidP="009266C9">
            <w:pPr>
              <w:pStyle w:val="TAC"/>
            </w:pPr>
            <w:r>
              <w:rPr>
                <w:rFonts w:hint="eastAsia"/>
                <w:lang w:eastAsia="zh-CN"/>
              </w:rPr>
              <w:t>O</w:t>
            </w:r>
          </w:p>
        </w:tc>
        <w:tc>
          <w:tcPr>
            <w:tcW w:w="1134" w:type="dxa"/>
          </w:tcPr>
          <w:p w14:paraId="0B0A1ADD" w14:textId="77777777" w:rsidR="009266C9" w:rsidRPr="00D165ED" w:rsidRDefault="009266C9" w:rsidP="009266C9">
            <w:pPr>
              <w:pStyle w:val="TAL"/>
              <w:rPr>
                <w:lang w:val="el-GR"/>
              </w:rPr>
            </w:pPr>
            <w:r>
              <w:rPr>
                <w:rFonts w:hint="eastAsia"/>
                <w:lang w:val="el-GR" w:eastAsia="zh-CN"/>
              </w:rPr>
              <w:t>0</w:t>
            </w:r>
            <w:r>
              <w:rPr>
                <w:lang w:val="el-GR" w:eastAsia="zh-CN"/>
              </w:rPr>
              <w:t>..1</w:t>
            </w:r>
          </w:p>
        </w:tc>
        <w:tc>
          <w:tcPr>
            <w:tcW w:w="2410" w:type="dxa"/>
          </w:tcPr>
          <w:p w14:paraId="1DB54809" w14:textId="77777777" w:rsidR="009266C9" w:rsidRDefault="009266C9" w:rsidP="009266C9">
            <w:pPr>
              <w:pStyle w:val="TAL"/>
              <w:rPr>
                <w:lang w:eastAsia="zh-CN"/>
              </w:rPr>
            </w:pPr>
            <w:r>
              <w:rPr>
                <w:lang w:eastAsia="zh-CN"/>
              </w:rPr>
              <w:t>Represents a start time and a stop time during which data was collected or is 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"targetPeriod" attribute of an "eventSubs" attribute of an "smfDataSub" attribute, or the "monDur" attribute of the ReportingInformation data type) shall not be provided.</w:t>
            </w:r>
          </w:p>
          <w:p w14:paraId="4E993A24" w14:textId="77777777" w:rsidR="009266C9" w:rsidRPr="00D165ED" w:rsidRDefault="009266C9" w:rsidP="009266C9">
            <w:pPr>
              <w:pStyle w:val="TAL"/>
            </w:pPr>
            <w:r>
              <w:t>(NOTE 3)</w:t>
            </w:r>
          </w:p>
        </w:tc>
        <w:tc>
          <w:tcPr>
            <w:tcW w:w="2410" w:type="dxa"/>
          </w:tcPr>
          <w:p w14:paraId="67584BBF" w14:textId="77777777" w:rsidR="009266C9" w:rsidRPr="00D165ED" w:rsidRDefault="009266C9" w:rsidP="009266C9">
            <w:pPr>
              <w:pStyle w:val="TAL"/>
              <w:rPr>
                <w:rFonts w:cs="Arial"/>
                <w:szCs w:val="18"/>
              </w:rPr>
            </w:pPr>
          </w:p>
        </w:tc>
      </w:tr>
      <w:tr w:rsidR="009266C9" w:rsidRPr="00D165ED" w14:paraId="0CB849E5" w14:textId="77777777" w:rsidTr="009E2E9B">
        <w:trPr>
          <w:jc w:val="center"/>
        </w:trPr>
        <w:tc>
          <w:tcPr>
            <w:tcW w:w="9525" w:type="dxa"/>
            <w:gridSpan w:val="6"/>
            <w:hideMark/>
          </w:tcPr>
          <w:p w14:paraId="6B4409ED" w14:textId="77777777" w:rsidR="009266C9" w:rsidRPr="00D165ED" w:rsidRDefault="009266C9" w:rsidP="009266C9">
            <w:pPr>
              <w:pStyle w:val="TAL"/>
            </w:pPr>
            <w:r w:rsidRPr="00D165ED">
              <w:t>NOTE 1:</w:t>
            </w:r>
            <w:r w:rsidRPr="00D165ED">
              <w:tab/>
              <w:t>Exactly one of these attributes shall be provided.</w:t>
            </w:r>
          </w:p>
          <w:p w14:paraId="2C3DCA33" w14:textId="77777777" w:rsidR="009266C9" w:rsidRDefault="009266C9" w:rsidP="009266C9">
            <w:pPr>
              <w:pStyle w:val="TAN"/>
            </w:pPr>
            <w:r w:rsidRPr="00D165ED">
              <w:t>NOTE 2:</w:t>
            </w:r>
            <w:r w:rsidRPr="00D165ED">
              <w:tab/>
            </w:r>
            <w:r>
              <w:t>"targetNfId" and "targetNfSetId" are mutually exclusive. "adrfId" and "adrfSetId" are also mutually exclusive.</w:t>
            </w:r>
          </w:p>
          <w:p w14:paraId="5CD71A5B" w14:textId="77777777" w:rsidR="009266C9" w:rsidRDefault="009266C9" w:rsidP="009266C9">
            <w:pPr>
              <w:pStyle w:val="TAN"/>
              <w:rPr>
                <w:ins w:id="35" w:author="ZTE_r1" w:date="2022-11-17T22:20:00Z"/>
              </w:rPr>
            </w:pPr>
            <w:r>
              <w:t>NOTE 3:</w:t>
            </w:r>
            <w:r>
              <w:tab/>
              <w:t>It includes the time period either in the past or in the future (i.e., start time as past time and stop time as future time is not allowed).</w:t>
            </w:r>
          </w:p>
          <w:p w14:paraId="248BEED4" w14:textId="77777777" w:rsidR="009E2E9B" w:rsidRDefault="009E2E9B" w:rsidP="002D7281">
            <w:pPr>
              <w:pStyle w:val="TAN"/>
              <w:rPr>
                <w:rFonts w:cs="Arial"/>
              </w:rPr>
            </w:pPr>
            <w:ins w:id="36" w:author="ZTE_r1" w:date="2022-11-17T22:21:00Z">
              <w:r w:rsidRPr="00D165ED">
                <w:t>NOTE </w:t>
              </w:r>
            </w:ins>
            <w:ins w:id="37" w:author="ZTE_r1" w:date="2022-11-18T00:13:00Z">
              <w:r w:rsidR="002D7281">
                <w:t>x</w:t>
              </w:r>
            </w:ins>
            <w:ins w:id="38" w:author="ZTE_r1" w:date="2022-11-17T22:21:00Z">
              <w:r w:rsidRPr="00D165ED">
                <w:t>:</w:t>
              </w:r>
              <w:r w:rsidRPr="00D165ED">
                <w:tab/>
              </w:r>
            </w:ins>
            <w:ins w:id="39" w:author="ZTE_r1" w:date="2022-11-18T00:13:00Z">
              <w:r w:rsidR="002D7281" w:rsidRPr="003107D3">
                <w:t>The</w:t>
              </w:r>
              <w:r w:rsidR="002D7281" w:rsidRPr="003107D3">
                <w:rPr>
                  <w:rFonts w:cs="Arial"/>
                  <w:lang w:eastAsia="ja-JP"/>
                </w:rPr>
                <w:t xml:space="preserve"> </w:t>
              </w:r>
              <w:r w:rsidR="002D7281" w:rsidRPr="003107D3">
                <w:rPr>
                  <w:rFonts w:cs="Arial"/>
                </w:rPr>
                <w:t>"</w:t>
              </w:r>
              <w:r w:rsidR="002D7281">
                <w:rPr>
                  <w:noProof/>
                  <w:lang w:eastAsia="zh-CN"/>
                </w:rPr>
                <w:t>multiP</w:t>
              </w:r>
              <w:r w:rsidR="002D7281" w:rsidRPr="00D165ED">
                <w:rPr>
                  <w:noProof/>
                  <w:lang w:eastAsia="zh-CN"/>
                </w:rPr>
                <w:t>rocInstruct</w:t>
              </w:r>
              <w:r w:rsidR="002D7281">
                <w:rPr>
                  <w:noProof/>
                  <w:lang w:eastAsia="zh-CN"/>
                </w:rPr>
                <w:t>s</w:t>
              </w:r>
              <w:r w:rsidR="002D7281" w:rsidRPr="003107D3">
                <w:rPr>
                  <w:lang w:eastAsia="zh-CN"/>
                </w:rPr>
                <w:t xml:space="preserve">" attribute shall be used instead of the </w:t>
              </w:r>
              <w:r w:rsidR="002D7281" w:rsidRPr="003107D3">
                <w:rPr>
                  <w:rFonts w:cs="Arial"/>
                </w:rPr>
                <w:t>"</w:t>
              </w:r>
              <w:r w:rsidR="002D7281">
                <w:rPr>
                  <w:noProof/>
                  <w:lang w:eastAsia="zh-CN"/>
                </w:rPr>
                <w:t>procInstruct</w:t>
              </w:r>
              <w:r w:rsidR="002D7281" w:rsidRPr="003107D3">
                <w:rPr>
                  <w:lang w:eastAsia="zh-CN"/>
                </w:rPr>
                <w:t xml:space="preserve">" attribute when the </w:t>
              </w:r>
              <w:r w:rsidR="002D7281" w:rsidRPr="003107D3">
                <w:rPr>
                  <w:rFonts w:cs="Arial"/>
                </w:rPr>
                <w:t>"</w:t>
              </w:r>
              <w:r w:rsidR="002D7281">
                <w:rPr>
                  <w:rFonts w:cs="Arial" w:hint="eastAsia"/>
                  <w:szCs w:val="18"/>
                  <w:lang w:eastAsia="zh-CN"/>
                </w:rPr>
                <w:t>Multi</w:t>
              </w:r>
              <w:r w:rsidR="002D7281">
                <w:rPr>
                  <w:noProof/>
                  <w:lang w:eastAsia="zh-CN"/>
                </w:rPr>
                <w:t>ProcessingInstruction</w:t>
              </w:r>
              <w:r w:rsidR="002D7281" w:rsidRPr="003107D3">
                <w:rPr>
                  <w:rFonts w:cs="Arial"/>
                </w:rPr>
                <w:t>" feature is supported.</w:t>
              </w:r>
            </w:ins>
          </w:p>
          <w:p w14:paraId="5982DF2B" w14:textId="22294C13" w:rsidR="00CF3488" w:rsidRPr="00D165ED" w:rsidRDefault="00CF3488" w:rsidP="00CF3488">
            <w:pPr>
              <w:pStyle w:val="TAN"/>
            </w:pPr>
            <w:ins w:id="40" w:author="ZTE_r1" w:date="2022-11-18T04:27:00Z">
              <w:r>
                <w:t>NOTE</w:t>
              </w:r>
              <w:r w:rsidRPr="00CD26C6">
                <w:t> </w:t>
              </w:r>
            </w:ins>
            <w:ins w:id="41" w:author="ZTE_r1" w:date="2022-11-18T04:29:00Z">
              <w:r>
                <w:t>y</w:t>
              </w:r>
            </w:ins>
            <w:ins w:id="42" w:author="ZTE_r1" w:date="2022-11-18T04:27:00Z">
              <w:r>
                <w:tab/>
              </w:r>
            </w:ins>
            <w:ins w:id="43" w:author="ZTE_r1" w:date="2022-11-18T04:28:00Z">
              <w:r w:rsidRPr="00D165ED">
                <w:rPr>
                  <w:rFonts w:cs="Arial"/>
                  <w:szCs w:val="18"/>
                  <w:lang w:eastAsia="zh-CN"/>
                </w:rPr>
                <w:t>It</w:t>
              </w:r>
              <w:r w:rsidRPr="00D165ED">
                <w:rPr>
                  <w:rFonts w:cs="Arial"/>
                  <w:szCs w:val="18"/>
                </w:rPr>
                <w:t xml:space="preserve"> shall be present </w:t>
              </w:r>
              <w:r>
                <w:rPr>
                  <w:rFonts w:cs="Arial"/>
                  <w:szCs w:val="18"/>
                </w:rPr>
                <w:t xml:space="preserve">in the POST request </w:t>
              </w:r>
              <w:r w:rsidRPr="00D165ED">
                <w:rPr>
                  <w:rFonts w:cs="Arial"/>
                  <w:szCs w:val="18"/>
                </w:rPr>
                <w:t xml:space="preserve">if at least one feature defined in </w:t>
              </w:r>
              <w:r w:rsidRPr="00D165ED">
                <w:t>clause 5.</w:t>
              </w:r>
            </w:ins>
            <w:ins w:id="44" w:author="ZTE_r1" w:date="2022-11-18T15:40:00Z">
              <w:r>
                <w:t>3</w:t>
              </w:r>
            </w:ins>
            <w:ins w:id="45" w:author="ZTE_r1" w:date="2022-11-18T04:28:00Z">
              <w:r w:rsidRPr="00D165ED">
                <w:t>.8</w:t>
              </w:r>
              <w:r w:rsidRPr="00D165ED">
                <w:rPr>
                  <w:rFonts w:cs="Arial"/>
                  <w:szCs w:val="18"/>
                </w:rPr>
                <w:t xml:space="preserve"> is supported</w:t>
              </w:r>
            </w:ins>
            <w:ins w:id="46" w:author="ZTE_r1" w:date="2022-11-18T04:30:00Z">
              <w:r>
                <w:rPr>
                  <w:rFonts w:cs="Arial"/>
                  <w:szCs w:val="18"/>
                </w:rPr>
                <w:t>, and i</w:t>
              </w:r>
              <w:r w:rsidRPr="00D165ED">
                <w:rPr>
                  <w:rFonts w:cs="Arial"/>
                  <w:szCs w:val="18"/>
                  <w:lang w:eastAsia="zh-CN"/>
                </w:rPr>
                <w:t>t</w:t>
              </w:r>
              <w:r w:rsidRPr="00D165ED">
                <w:rPr>
                  <w:rFonts w:cs="Arial"/>
                  <w:szCs w:val="18"/>
                </w:rPr>
                <w:t xml:space="preserve"> shall be present </w:t>
              </w:r>
              <w:r w:rsidRPr="00D165ED">
                <w:t>in the POST re</w:t>
              </w:r>
              <w:r>
                <w:t>sponse</w:t>
              </w:r>
              <w:r w:rsidRPr="00D165ED">
                <w:rPr>
                  <w:rFonts w:cs="Arial"/>
                  <w:szCs w:val="18"/>
                </w:rPr>
                <w:t xml:space="preserve"> if </w:t>
              </w:r>
              <w:r>
                <w:rPr>
                  <w:rFonts w:cs="Arial"/>
                  <w:szCs w:val="18"/>
                </w:rPr>
                <w:t xml:space="preserve">the </w:t>
              </w:r>
              <w:r w:rsidRPr="00D1205D">
                <w:rPr>
                  <w:lang w:eastAsia="zh-CN"/>
                </w:rPr>
                <w:t>NF service consumer</w:t>
              </w:r>
              <w:r>
                <w:rPr>
                  <w:rFonts w:cs="Arial"/>
                  <w:szCs w:val="18"/>
                </w:rPr>
                <w:t xml:space="preserve"> includes the </w:t>
              </w:r>
              <w:r>
                <w:t>"</w:t>
              </w:r>
              <w:r w:rsidRPr="00D165ED">
                <w:t>suppFeat</w:t>
              </w:r>
              <w:r>
                <w:t>" attribute</w:t>
              </w:r>
              <w:r>
                <w:rPr>
                  <w:rFonts w:cs="Arial"/>
                  <w:szCs w:val="18"/>
                </w:rPr>
                <w:t xml:space="preserve"> in the POST request</w:t>
              </w:r>
              <w:r w:rsidRPr="00D165ED">
                <w:rPr>
                  <w:rFonts w:cs="Arial"/>
                  <w:szCs w:val="18"/>
                </w:rPr>
                <w:t>.</w:t>
              </w:r>
            </w:ins>
          </w:p>
        </w:tc>
      </w:tr>
    </w:tbl>
    <w:p w14:paraId="14F77E6E" w14:textId="77777777" w:rsidR="00E202DB" w:rsidRDefault="00E202DB" w:rsidP="00E202DB">
      <w:pPr>
        <w:rPr>
          <w:noProof/>
        </w:rPr>
      </w:pPr>
    </w:p>
    <w:p w14:paraId="264F63F1" w14:textId="77777777" w:rsidR="002D7281" w:rsidRPr="000B61FB" w:rsidRDefault="002D7281" w:rsidP="002D728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450F901A" w14:textId="77777777" w:rsidR="00AA67E2" w:rsidRPr="00D165ED" w:rsidRDefault="00AA67E2" w:rsidP="00AA67E2">
      <w:pPr>
        <w:pStyle w:val="30"/>
        <w:rPr>
          <w:lang w:eastAsia="zh-CN"/>
        </w:rPr>
      </w:pPr>
      <w:bookmarkStart w:id="47" w:name="_Toc70550730"/>
      <w:bookmarkStart w:id="48" w:name="_Toc83233185"/>
      <w:bookmarkStart w:id="49" w:name="_Toc85553114"/>
      <w:bookmarkStart w:id="50" w:name="_Toc85557213"/>
      <w:bookmarkStart w:id="51" w:name="_Toc88667723"/>
      <w:bookmarkStart w:id="52" w:name="_Toc90656008"/>
      <w:bookmarkStart w:id="53" w:name="_Toc94064413"/>
      <w:bookmarkStart w:id="54" w:name="_Toc98233815"/>
      <w:bookmarkStart w:id="55" w:name="_Toc101244596"/>
      <w:bookmarkStart w:id="56" w:name="_Toc104539201"/>
      <w:bookmarkStart w:id="57" w:name="_Toc112951324"/>
      <w:bookmarkStart w:id="58" w:name="_Toc113031864"/>
      <w:bookmarkStart w:id="59" w:name="_Toc114134003"/>
      <w:r w:rsidRPr="00D165ED">
        <w:rPr>
          <w:lang w:val="en-US"/>
        </w:rPr>
        <w:t>5.3</w:t>
      </w:r>
      <w:r w:rsidRPr="00D165ED">
        <w:rPr>
          <w:rFonts w:hint="eastAsia"/>
          <w:lang w:val="en-US"/>
        </w:rPr>
        <w:t>.</w:t>
      </w:r>
      <w:r w:rsidRPr="00D165ED">
        <w:rPr>
          <w:lang w:val="en-US"/>
        </w:rPr>
        <w:t>8</w:t>
      </w:r>
      <w:r w:rsidRPr="00D165ED">
        <w:rPr>
          <w:rFonts w:hint="eastAsia"/>
          <w:lang w:val="en-US"/>
        </w:rPr>
        <w:tab/>
      </w:r>
      <w:r w:rsidRPr="00D165ED">
        <w:rPr>
          <w:lang w:val="en-US"/>
        </w:rPr>
        <w:t>Feature negotiation</w:t>
      </w:r>
      <w:bookmarkEnd w:id="47"/>
      <w:bookmarkEnd w:id="48"/>
      <w:bookmarkEnd w:id="49"/>
      <w:bookmarkEnd w:id="50"/>
      <w:bookmarkEnd w:id="51"/>
      <w:bookmarkEnd w:id="52"/>
      <w:bookmarkEnd w:id="53"/>
      <w:bookmarkEnd w:id="54"/>
      <w:bookmarkEnd w:id="55"/>
      <w:bookmarkEnd w:id="56"/>
      <w:bookmarkEnd w:id="57"/>
      <w:bookmarkEnd w:id="58"/>
      <w:bookmarkEnd w:id="59"/>
    </w:p>
    <w:p w14:paraId="01181F06" w14:textId="77777777" w:rsidR="00AA67E2" w:rsidRPr="00D165ED" w:rsidRDefault="00AA67E2" w:rsidP="00AA67E2">
      <w:pPr>
        <w:rPr>
          <w:rFonts w:eastAsia="Batang"/>
        </w:rPr>
      </w:pPr>
      <w:r w:rsidRPr="00D165ED">
        <w:rPr>
          <w:rFonts w:eastAsia="Batang"/>
        </w:rPr>
        <w:t xml:space="preserve">The optional features in table 5.3.8-1 are defined for the </w:t>
      </w:r>
      <w:r w:rsidRPr="00D165ED">
        <w:rPr>
          <w:lang w:eastAsia="ja-JP"/>
        </w:rPr>
        <w:t>Nnwdaf_DataManagement</w:t>
      </w:r>
      <w:r w:rsidRPr="00D165ED">
        <w:rPr>
          <w:rFonts w:eastAsia="Batang"/>
        </w:rPr>
        <w:t xml:space="preserve">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156ADA09" w14:textId="77777777" w:rsidR="00AA67E2" w:rsidRPr="00D165ED" w:rsidRDefault="00AA67E2" w:rsidP="00AA67E2">
      <w:pPr>
        <w:pStyle w:val="TH"/>
      </w:pPr>
      <w:r w:rsidRPr="00D165ED">
        <w:t>Table</w:t>
      </w:r>
      <w:r>
        <w:t> </w:t>
      </w:r>
      <w:r w:rsidRPr="00D165ED">
        <w:t>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AA67E2" w:rsidRPr="00D165ED" w14:paraId="7B93A838" w14:textId="77777777" w:rsidTr="005A246F">
        <w:trPr>
          <w:jc w:val="center"/>
        </w:trPr>
        <w:tc>
          <w:tcPr>
            <w:tcW w:w="1529" w:type="dxa"/>
            <w:shd w:val="clear" w:color="auto" w:fill="C0C0C0"/>
            <w:hideMark/>
          </w:tcPr>
          <w:p w14:paraId="3F3B4F3B" w14:textId="77777777" w:rsidR="00AA67E2" w:rsidRPr="00D165ED" w:rsidRDefault="00AA67E2" w:rsidP="005A246F">
            <w:pPr>
              <w:pStyle w:val="TAH"/>
            </w:pPr>
            <w:r w:rsidRPr="00D165ED">
              <w:t>Feature number</w:t>
            </w:r>
          </w:p>
        </w:tc>
        <w:tc>
          <w:tcPr>
            <w:tcW w:w="2207" w:type="dxa"/>
            <w:shd w:val="clear" w:color="auto" w:fill="C0C0C0"/>
            <w:hideMark/>
          </w:tcPr>
          <w:p w14:paraId="615B661B" w14:textId="77777777" w:rsidR="00AA67E2" w:rsidRPr="00D165ED" w:rsidRDefault="00AA67E2" w:rsidP="005A246F">
            <w:pPr>
              <w:pStyle w:val="TAH"/>
            </w:pPr>
            <w:r w:rsidRPr="00D165ED">
              <w:t>Feature Name</w:t>
            </w:r>
          </w:p>
        </w:tc>
        <w:tc>
          <w:tcPr>
            <w:tcW w:w="5758" w:type="dxa"/>
            <w:shd w:val="clear" w:color="auto" w:fill="C0C0C0"/>
            <w:hideMark/>
          </w:tcPr>
          <w:p w14:paraId="0A690FE6" w14:textId="77777777" w:rsidR="00AA67E2" w:rsidRPr="00D165ED" w:rsidRDefault="00AA67E2" w:rsidP="005A246F">
            <w:pPr>
              <w:pStyle w:val="TAH"/>
            </w:pPr>
            <w:r w:rsidRPr="00D165ED">
              <w:t>Description</w:t>
            </w:r>
          </w:p>
        </w:tc>
      </w:tr>
      <w:tr w:rsidR="00AA67E2" w:rsidRPr="00D165ED" w14:paraId="4F6CC958" w14:textId="77777777" w:rsidTr="005A246F">
        <w:trPr>
          <w:jc w:val="center"/>
        </w:trPr>
        <w:tc>
          <w:tcPr>
            <w:tcW w:w="1529" w:type="dxa"/>
          </w:tcPr>
          <w:p w14:paraId="6AA958FD" w14:textId="1BED4AD2" w:rsidR="00AA67E2" w:rsidRPr="00D165ED" w:rsidRDefault="00AA67E2" w:rsidP="00AA67E2">
            <w:pPr>
              <w:pStyle w:val="TAL"/>
            </w:pPr>
            <w:ins w:id="60" w:author="ZTE_r1" w:date="2022-11-18T00:17:00Z">
              <w:r>
                <w:rPr>
                  <w:rFonts w:hint="eastAsia"/>
                  <w:lang w:eastAsia="zh-CN"/>
                </w:rPr>
                <w:t>1</w:t>
              </w:r>
            </w:ins>
          </w:p>
        </w:tc>
        <w:tc>
          <w:tcPr>
            <w:tcW w:w="2207" w:type="dxa"/>
          </w:tcPr>
          <w:p w14:paraId="7DC7CA6F" w14:textId="795C2BE2" w:rsidR="00AA67E2" w:rsidRPr="00D165ED" w:rsidRDefault="00AA67E2" w:rsidP="00AA67E2">
            <w:pPr>
              <w:pStyle w:val="TAL"/>
            </w:pPr>
            <w:ins w:id="61" w:author="ZTE_r1" w:date="2022-11-18T00:17:00Z">
              <w:r>
                <w:rPr>
                  <w:rFonts w:cs="Arial" w:hint="eastAsia"/>
                  <w:szCs w:val="18"/>
                  <w:lang w:eastAsia="zh-CN"/>
                </w:rPr>
                <w:t>Multi</w:t>
              </w:r>
              <w:r>
                <w:rPr>
                  <w:noProof/>
                  <w:lang w:eastAsia="zh-CN"/>
                </w:rPr>
                <w:t>ProcessingInstruction</w:t>
              </w:r>
            </w:ins>
          </w:p>
        </w:tc>
        <w:tc>
          <w:tcPr>
            <w:tcW w:w="5758" w:type="dxa"/>
          </w:tcPr>
          <w:p w14:paraId="74ADED12" w14:textId="600C75E2" w:rsidR="00AA67E2" w:rsidRPr="00D165ED" w:rsidRDefault="00AA67E2" w:rsidP="00AA67E2">
            <w:pPr>
              <w:pStyle w:val="TAL"/>
              <w:rPr>
                <w:rFonts w:cs="Arial"/>
                <w:szCs w:val="18"/>
              </w:rPr>
            </w:pPr>
            <w:ins w:id="62" w:author="ZTE_r1" w:date="2022-11-18T00:17:00Z">
              <w:r>
                <w:t xml:space="preserve">Indicates the support of </w:t>
              </w:r>
            </w:ins>
            <w:ins w:id="63" w:author="ZTE_r1" w:date="2022-11-18T00:18:00Z">
              <w:r>
                <w:t xml:space="preserve">multiple </w:t>
              </w:r>
              <w:r>
                <w:rPr>
                  <w:lang w:eastAsia="ja-JP"/>
                </w:rPr>
                <w:t>p</w:t>
              </w:r>
              <w:r w:rsidRPr="00D165ED">
                <w:rPr>
                  <w:lang w:eastAsia="ja-JP"/>
                </w:rPr>
                <w:t>rocessing instructions</w:t>
              </w:r>
            </w:ins>
            <w:ins w:id="64" w:author="ZTE_r1" w:date="2022-11-18T00:17:00Z">
              <w:r>
                <w:t>.</w:t>
              </w:r>
            </w:ins>
          </w:p>
        </w:tc>
      </w:tr>
      <w:tr w:rsidR="00AA67E2" w:rsidRPr="00D165ED" w14:paraId="14117B4A" w14:textId="77777777" w:rsidTr="005A246F">
        <w:trPr>
          <w:jc w:val="center"/>
        </w:trPr>
        <w:tc>
          <w:tcPr>
            <w:tcW w:w="1529" w:type="dxa"/>
          </w:tcPr>
          <w:p w14:paraId="1B750DE9" w14:textId="77777777" w:rsidR="00AA67E2" w:rsidRPr="00D165ED" w:rsidRDefault="00AA67E2" w:rsidP="00AA67E2">
            <w:pPr>
              <w:pStyle w:val="TAL"/>
              <w:rPr>
                <w:rFonts w:eastAsia="Batang"/>
              </w:rPr>
            </w:pPr>
          </w:p>
        </w:tc>
        <w:tc>
          <w:tcPr>
            <w:tcW w:w="2207" w:type="dxa"/>
          </w:tcPr>
          <w:p w14:paraId="74A36E6C" w14:textId="77777777" w:rsidR="00AA67E2" w:rsidRPr="00D165ED" w:rsidRDefault="00AA67E2" w:rsidP="00AA67E2">
            <w:pPr>
              <w:pStyle w:val="TAL"/>
              <w:rPr>
                <w:rFonts w:eastAsia="Batang"/>
              </w:rPr>
            </w:pPr>
          </w:p>
        </w:tc>
        <w:tc>
          <w:tcPr>
            <w:tcW w:w="5758" w:type="dxa"/>
          </w:tcPr>
          <w:p w14:paraId="3CD009B7" w14:textId="77777777" w:rsidR="00AA67E2" w:rsidRPr="00D165ED" w:rsidRDefault="00AA67E2" w:rsidP="00AA67E2">
            <w:pPr>
              <w:pStyle w:val="TAL"/>
              <w:rPr>
                <w:rFonts w:eastAsia="Batang" w:cs="Arial"/>
                <w:szCs w:val="18"/>
              </w:rPr>
            </w:pPr>
          </w:p>
        </w:tc>
      </w:tr>
    </w:tbl>
    <w:p w14:paraId="40D16D69" w14:textId="77777777" w:rsidR="002D7281" w:rsidRDefault="002D7281" w:rsidP="00E202DB">
      <w:pPr>
        <w:rPr>
          <w:noProof/>
        </w:rPr>
      </w:pPr>
    </w:p>
    <w:p w14:paraId="3AC6B9F2" w14:textId="791A02D4" w:rsidR="00CE6085" w:rsidRPr="000B61FB" w:rsidRDefault="00CE6085" w:rsidP="00CE608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376C4873" w14:textId="77777777" w:rsidR="00E202DB" w:rsidRPr="00D165ED" w:rsidRDefault="00E202DB" w:rsidP="00E202DB">
      <w:pPr>
        <w:pStyle w:val="1"/>
        <w:rPr>
          <w:noProof/>
        </w:rPr>
      </w:pPr>
      <w:bookmarkStart w:id="65" w:name="_Toc70550754"/>
      <w:bookmarkStart w:id="66" w:name="_Toc83233238"/>
      <w:bookmarkStart w:id="67" w:name="_Toc85553167"/>
      <w:bookmarkStart w:id="68" w:name="_Toc85557266"/>
      <w:bookmarkStart w:id="69" w:name="_Toc88667776"/>
      <w:bookmarkStart w:id="70" w:name="_Toc90656061"/>
      <w:bookmarkStart w:id="71" w:name="_Toc94064468"/>
      <w:bookmarkStart w:id="72" w:name="_Toc98233870"/>
      <w:bookmarkStart w:id="73" w:name="_Toc101244651"/>
      <w:bookmarkStart w:id="74" w:name="_Toc104539257"/>
      <w:bookmarkStart w:id="75" w:name="_Toc112951380"/>
      <w:bookmarkStart w:id="76" w:name="_Toc113031920"/>
      <w:bookmarkStart w:id="77" w:name="_Toc114134059"/>
      <w:r w:rsidRPr="00D165ED">
        <w:t>A.4</w:t>
      </w:r>
      <w:r w:rsidRPr="00D165ED">
        <w:tab/>
      </w:r>
      <w:r w:rsidRPr="00D165ED">
        <w:rPr>
          <w:lang w:eastAsia="ja-JP"/>
        </w:rPr>
        <w:t>Nnwdaf_DataManagement</w:t>
      </w:r>
      <w:r w:rsidRPr="00D165ED">
        <w:rPr>
          <w:noProof/>
        </w:rPr>
        <w:t xml:space="preserve"> API</w:t>
      </w:r>
      <w:bookmarkEnd w:id="65"/>
      <w:bookmarkEnd w:id="66"/>
      <w:bookmarkEnd w:id="67"/>
      <w:bookmarkEnd w:id="68"/>
      <w:bookmarkEnd w:id="69"/>
      <w:bookmarkEnd w:id="70"/>
      <w:bookmarkEnd w:id="71"/>
      <w:bookmarkEnd w:id="72"/>
      <w:bookmarkEnd w:id="73"/>
      <w:bookmarkEnd w:id="74"/>
      <w:bookmarkEnd w:id="75"/>
      <w:bookmarkEnd w:id="76"/>
      <w:bookmarkEnd w:id="77"/>
    </w:p>
    <w:p w14:paraId="5024287C" w14:textId="77777777" w:rsidR="00E202DB" w:rsidRDefault="00E202DB" w:rsidP="00E202DB">
      <w:pPr>
        <w:pStyle w:val="PL"/>
      </w:pPr>
      <w:r>
        <w:t>openapi: 3.0.0</w:t>
      </w:r>
    </w:p>
    <w:p w14:paraId="16320C8B" w14:textId="77777777" w:rsidR="00E202DB" w:rsidRDefault="00E202DB" w:rsidP="00E202DB">
      <w:pPr>
        <w:pStyle w:val="PL"/>
        <w:rPr>
          <w:lang w:val="fr-FR"/>
        </w:rPr>
      </w:pPr>
      <w:r>
        <w:rPr>
          <w:lang w:val="fr-FR"/>
        </w:rPr>
        <w:t>info:</w:t>
      </w:r>
    </w:p>
    <w:p w14:paraId="1917EEC4" w14:textId="77777777" w:rsidR="00E202DB" w:rsidRDefault="00E202DB" w:rsidP="00E202DB">
      <w:pPr>
        <w:pStyle w:val="PL"/>
        <w:rPr>
          <w:lang w:val="fr-FR"/>
        </w:rPr>
      </w:pPr>
      <w:r>
        <w:rPr>
          <w:lang w:val="fr-FR"/>
        </w:rPr>
        <w:t xml:space="preserve">  title: </w:t>
      </w:r>
      <w:r>
        <w:rPr>
          <w:lang w:eastAsia="ja-JP"/>
        </w:rPr>
        <w:t>Nnwdaf_DataManagement</w:t>
      </w:r>
    </w:p>
    <w:p w14:paraId="462F8682" w14:textId="77777777" w:rsidR="00E202DB" w:rsidRDefault="00E202DB" w:rsidP="00E202DB">
      <w:pPr>
        <w:pStyle w:val="PL"/>
        <w:rPr>
          <w:lang w:val="fr-FR"/>
        </w:rPr>
      </w:pPr>
      <w:r>
        <w:rPr>
          <w:lang w:val="fr-FR"/>
        </w:rPr>
        <w:t xml:space="preserve">  version: 1.0.1</w:t>
      </w:r>
    </w:p>
    <w:p w14:paraId="2847F0A3" w14:textId="77777777" w:rsidR="00E202DB" w:rsidRDefault="00E202DB" w:rsidP="00E202DB">
      <w:pPr>
        <w:pStyle w:val="PL"/>
      </w:pPr>
      <w:r>
        <w:rPr>
          <w:lang w:val="fr-FR"/>
        </w:rPr>
        <w:t xml:space="preserve">  description: </w:t>
      </w:r>
      <w:r>
        <w:t>|</w:t>
      </w:r>
    </w:p>
    <w:p w14:paraId="6AE754A9" w14:textId="77777777" w:rsidR="00E202DB" w:rsidRDefault="00E202DB" w:rsidP="00E202DB">
      <w:pPr>
        <w:pStyle w:val="PL"/>
        <w:rPr>
          <w:lang w:val="fr-FR"/>
        </w:rPr>
      </w:pPr>
      <w:r>
        <w:rPr>
          <w:lang w:val="fr-FR"/>
        </w:rPr>
        <w:lastRenderedPageBreak/>
        <w:t xml:space="preserve">    </w:t>
      </w:r>
      <w:r>
        <w:rPr>
          <w:lang w:eastAsia="ja-JP"/>
        </w:rPr>
        <w:t>Nnwdaf_DataManagement</w:t>
      </w:r>
      <w:r>
        <w:rPr>
          <w:lang w:val="fr-FR"/>
        </w:rPr>
        <w:t xml:space="preserve"> </w:t>
      </w:r>
      <w:r>
        <w:t>API</w:t>
      </w:r>
      <w:r>
        <w:rPr>
          <w:lang w:val="fr-FR"/>
        </w:rPr>
        <w:t xml:space="preserve"> Service.  </w:t>
      </w:r>
    </w:p>
    <w:p w14:paraId="47A7C11E" w14:textId="77777777" w:rsidR="00E202DB" w:rsidRDefault="00E202DB" w:rsidP="00E202DB">
      <w:pPr>
        <w:pStyle w:val="PL"/>
      </w:pPr>
      <w:r>
        <w:t xml:space="preserve">    © 2022, 3GPP Organizational Partners (ARIB, ATIS, CCSA, ETSI, TSDSI, TTA, TTC).  </w:t>
      </w:r>
    </w:p>
    <w:p w14:paraId="09A88121" w14:textId="77777777" w:rsidR="00E202DB" w:rsidRDefault="00E202DB" w:rsidP="00E202DB">
      <w:pPr>
        <w:pStyle w:val="PL"/>
      </w:pPr>
      <w:r>
        <w:t xml:space="preserve">    All rights reserved.</w:t>
      </w:r>
    </w:p>
    <w:p w14:paraId="206E91AD" w14:textId="77777777" w:rsidR="00E202DB" w:rsidRDefault="00E202DB" w:rsidP="00E202DB">
      <w:pPr>
        <w:pStyle w:val="PL"/>
        <w:rPr>
          <w:lang w:val="fr-FR"/>
        </w:rPr>
      </w:pPr>
      <w:r>
        <w:rPr>
          <w:lang w:val="fr-FR"/>
        </w:rPr>
        <w:t>externalDocs:</w:t>
      </w:r>
    </w:p>
    <w:p w14:paraId="4CD766A6" w14:textId="77777777" w:rsidR="00E202DB" w:rsidRDefault="00E202DB" w:rsidP="00E202DB">
      <w:pPr>
        <w:pStyle w:val="PL"/>
        <w:rPr>
          <w:lang w:val="fr-FR"/>
        </w:rPr>
      </w:pPr>
      <w:r>
        <w:rPr>
          <w:lang w:val="fr-FR"/>
        </w:rPr>
        <w:t xml:space="preserve">  description: 3GPP TS 29.520 V17.8.0; </w:t>
      </w:r>
      <w:r>
        <w:rPr>
          <w:rFonts w:eastAsia="等线"/>
        </w:rPr>
        <w:t>5G System; Network Data Analytics Services</w:t>
      </w:r>
      <w:r>
        <w:rPr>
          <w:lang w:val="fr-FR"/>
        </w:rPr>
        <w:t>.</w:t>
      </w:r>
    </w:p>
    <w:p w14:paraId="7E89CF1C" w14:textId="77777777" w:rsidR="00E202DB" w:rsidRDefault="00E202DB" w:rsidP="00E202DB">
      <w:pPr>
        <w:pStyle w:val="PL"/>
        <w:rPr>
          <w:lang w:val="fr-FR"/>
        </w:rPr>
      </w:pPr>
      <w:r>
        <w:rPr>
          <w:lang w:val="fr-FR"/>
        </w:rPr>
        <w:t xml:space="preserve">  url: </w:t>
      </w:r>
      <w:r>
        <w:rPr>
          <w:rFonts w:eastAsia="等线"/>
        </w:rPr>
        <w:t>'</w:t>
      </w:r>
      <w:r>
        <w:rPr>
          <w:lang w:val="fr-FR"/>
        </w:rPr>
        <w:t>https://www.3gpp.org/ftp</w:t>
      </w:r>
      <w:r>
        <w:rPr>
          <w:rFonts w:eastAsia="等线"/>
        </w:rPr>
        <w:t>/Specs/archive/29_series/29.520/'</w:t>
      </w:r>
    </w:p>
    <w:p w14:paraId="07DB5917" w14:textId="77777777" w:rsidR="00E202DB" w:rsidRDefault="00E202DB" w:rsidP="00E202DB">
      <w:pPr>
        <w:pStyle w:val="PL"/>
      </w:pPr>
      <w:r>
        <w:t>servers:</w:t>
      </w:r>
    </w:p>
    <w:p w14:paraId="04F57AD6" w14:textId="77777777" w:rsidR="00E202DB" w:rsidRDefault="00E202DB" w:rsidP="00E202DB">
      <w:pPr>
        <w:pStyle w:val="PL"/>
      </w:pPr>
      <w:r>
        <w:t xml:space="preserve">  - url: '{apiRoot}/nnwdaf-datamanagement/v1'</w:t>
      </w:r>
    </w:p>
    <w:p w14:paraId="58760F0D" w14:textId="77777777" w:rsidR="00E202DB" w:rsidRDefault="00E202DB" w:rsidP="00E202DB">
      <w:pPr>
        <w:pStyle w:val="PL"/>
      </w:pPr>
      <w:r>
        <w:t xml:space="preserve">    variables:</w:t>
      </w:r>
    </w:p>
    <w:p w14:paraId="442C3F1D" w14:textId="77777777" w:rsidR="00E202DB" w:rsidRDefault="00E202DB" w:rsidP="00E202DB">
      <w:pPr>
        <w:pStyle w:val="PL"/>
      </w:pPr>
      <w:r>
        <w:t xml:space="preserve">      apiRoot:</w:t>
      </w:r>
    </w:p>
    <w:p w14:paraId="707E09C2" w14:textId="77777777" w:rsidR="00E202DB" w:rsidRDefault="00E202DB" w:rsidP="00E202DB">
      <w:pPr>
        <w:pStyle w:val="PL"/>
      </w:pPr>
      <w:r>
        <w:t xml:space="preserve">        default: https://example.com</w:t>
      </w:r>
    </w:p>
    <w:p w14:paraId="2E494998" w14:textId="77777777" w:rsidR="00E202DB" w:rsidRDefault="00E202DB" w:rsidP="00E202DB">
      <w:pPr>
        <w:pStyle w:val="PL"/>
      </w:pPr>
      <w:r>
        <w:t xml:space="preserve">        description: apiRoot as defined in clause 4.4 of 3GPP TS 29.501</w:t>
      </w:r>
    </w:p>
    <w:p w14:paraId="4C991845" w14:textId="77777777" w:rsidR="00E202DB" w:rsidRDefault="00E202DB" w:rsidP="00E202DB">
      <w:pPr>
        <w:pStyle w:val="PL"/>
      </w:pPr>
      <w:r>
        <w:t>security:</w:t>
      </w:r>
    </w:p>
    <w:p w14:paraId="2844F6EB" w14:textId="77777777" w:rsidR="00E202DB" w:rsidRDefault="00E202DB" w:rsidP="00E202DB">
      <w:pPr>
        <w:pStyle w:val="PL"/>
      </w:pPr>
      <w:r>
        <w:t xml:space="preserve">  - {}</w:t>
      </w:r>
    </w:p>
    <w:p w14:paraId="78C165C4" w14:textId="77777777" w:rsidR="00E202DB" w:rsidRDefault="00E202DB" w:rsidP="00E202DB">
      <w:pPr>
        <w:pStyle w:val="PL"/>
      </w:pPr>
      <w:r>
        <w:t xml:space="preserve">  - oAuth2ClientCredentials:</w:t>
      </w:r>
    </w:p>
    <w:p w14:paraId="2E6A0C96" w14:textId="77777777" w:rsidR="00E202DB" w:rsidRDefault="00E202DB" w:rsidP="00E202DB">
      <w:pPr>
        <w:pStyle w:val="PL"/>
      </w:pPr>
      <w:r>
        <w:t xml:space="preserve">    - n</w:t>
      </w:r>
      <w:r>
        <w:rPr>
          <w:lang w:eastAsia="ja-JP"/>
        </w:rPr>
        <w:t>nwdaf-datamanagement</w:t>
      </w:r>
    </w:p>
    <w:p w14:paraId="35719E0D" w14:textId="77777777" w:rsidR="00E202DB" w:rsidRDefault="00E202DB" w:rsidP="00E202DB">
      <w:pPr>
        <w:pStyle w:val="PL"/>
      </w:pPr>
      <w:r>
        <w:t>paths:</w:t>
      </w:r>
    </w:p>
    <w:p w14:paraId="62C91E1B" w14:textId="77777777" w:rsidR="00E202DB" w:rsidRDefault="00E202DB" w:rsidP="00E202DB">
      <w:pPr>
        <w:pStyle w:val="PL"/>
      </w:pPr>
      <w:r>
        <w:t xml:space="preserve">  /subscriptions:</w:t>
      </w:r>
    </w:p>
    <w:p w14:paraId="5894D34A" w14:textId="77777777" w:rsidR="00E202DB" w:rsidRDefault="00E202DB" w:rsidP="00E202DB">
      <w:pPr>
        <w:pStyle w:val="PL"/>
      </w:pPr>
      <w:r>
        <w:t xml:space="preserve">    post:</w:t>
      </w:r>
    </w:p>
    <w:p w14:paraId="607AA3C9" w14:textId="77777777" w:rsidR="00E202DB" w:rsidRDefault="00E202DB" w:rsidP="00E202DB">
      <w:pPr>
        <w:pStyle w:val="PL"/>
      </w:pPr>
      <w:r>
        <w:t xml:space="preserve">      summary: subscribe to notifications</w:t>
      </w:r>
    </w:p>
    <w:p w14:paraId="5BEA310E" w14:textId="77777777" w:rsidR="00E202DB" w:rsidRDefault="00E202DB" w:rsidP="00E202DB">
      <w:pPr>
        <w:pStyle w:val="PL"/>
      </w:pPr>
      <w:r>
        <w:t xml:space="preserve">      operationId: CreateIndividualSubcription</w:t>
      </w:r>
    </w:p>
    <w:p w14:paraId="4268DA86" w14:textId="77777777" w:rsidR="00E202DB" w:rsidRDefault="00E202DB" w:rsidP="00E202DB">
      <w:pPr>
        <w:pStyle w:val="PL"/>
      </w:pPr>
      <w:r>
        <w:t xml:space="preserve">      tags:</w:t>
      </w:r>
    </w:p>
    <w:p w14:paraId="4B942ADC" w14:textId="77777777" w:rsidR="00E202DB" w:rsidRDefault="00E202DB" w:rsidP="00E202DB">
      <w:pPr>
        <w:pStyle w:val="PL"/>
      </w:pPr>
      <w:r>
        <w:t xml:space="preserve">        - Subscriptions (Collection)</w:t>
      </w:r>
    </w:p>
    <w:p w14:paraId="0E3D0E25" w14:textId="77777777" w:rsidR="00E202DB" w:rsidRDefault="00E202DB" w:rsidP="00E202DB">
      <w:pPr>
        <w:pStyle w:val="PL"/>
      </w:pPr>
      <w:r>
        <w:t xml:space="preserve">      requestBody:</w:t>
      </w:r>
    </w:p>
    <w:p w14:paraId="57545B36" w14:textId="77777777" w:rsidR="00E202DB" w:rsidRDefault="00E202DB" w:rsidP="00E202DB">
      <w:pPr>
        <w:pStyle w:val="PL"/>
      </w:pPr>
      <w:r>
        <w:t xml:space="preserve">        required: true</w:t>
      </w:r>
    </w:p>
    <w:p w14:paraId="5A3C022E" w14:textId="77777777" w:rsidR="00E202DB" w:rsidRDefault="00E202DB" w:rsidP="00E202DB">
      <w:pPr>
        <w:pStyle w:val="PL"/>
      </w:pPr>
      <w:r>
        <w:t xml:space="preserve">        content:</w:t>
      </w:r>
    </w:p>
    <w:p w14:paraId="4B2C7733" w14:textId="77777777" w:rsidR="00E202DB" w:rsidRDefault="00E202DB" w:rsidP="00E202DB">
      <w:pPr>
        <w:pStyle w:val="PL"/>
      </w:pPr>
      <w:r>
        <w:t xml:space="preserve">          application/json:</w:t>
      </w:r>
    </w:p>
    <w:p w14:paraId="03E5CD3A" w14:textId="77777777" w:rsidR="00E202DB" w:rsidRDefault="00E202DB" w:rsidP="00E202DB">
      <w:pPr>
        <w:pStyle w:val="PL"/>
      </w:pPr>
      <w:r>
        <w:t xml:space="preserve">            schema:</w:t>
      </w:r>
    </w:p>
    <w:p w14:paraId="21FEDA8D" w14:textId="77777777" w:rsidR="00E202DB" w:rsidRDefault="00E202DB" w:rsidP="00E202DB">
      <w:pPr>
        <w:pStyle w:val="PL"/>
      </w:pPr>
      <w:r>
        <w:t xml:space="preserve">              $ref: '#/components/schemas/</w:t>
      </w:r>
      <w:r>
        <w:rPr>
          <w:rFonts w:eastAsia="等线"/>
        </w:rPr>
        <w:t>NnwdafDataManagementSubsc</w:t>
      </w:r>
      <w:r>
        <w:t>'</w:t>
      </w:r>
    </w:p>
    <w:p w14:paraId="49131AB4" w14:textId="77777777" w:rsidR="00E202DB" w:rsidRDefault="00E202DB" w:rsidP="00E202DB">
      <w:pPr>
        <w:pStyle w:val="PL"/>
      </w:pPr>
      <w:r>
        <w:t xml:space="preserve">      responses:</w:t>
      </w:r>
    </w:p>
    <w:p w14:paraId="7CF4502A" w14:textId="77777777" w:rsidR="00E202DB" w:rsidRDefault="00E202DB" w:rsidP="00E202DB">
      <w:pPr>
        <w:pStyle w:val="PL"/>
      </w:pPr>
      <w:r>
        <w:t xml:space="preserve">        '201':</w:t>
      </w:r>
    </w:p>
    <w:p w14:paraId="43B46739" w14:textId="77777777" w:rsidR="00E202DB" w:rsidRDefault="00E202DB" w:rsidP="00E202DB">
      <w:pPr>
        <w:pStyle w:val="PL"/>
      </w:pPr>
      <w:r>
        <w:t xml:space="preserve">          description: Success</w:t>
      </w:r>
    </w:p>
    <w:p w14:paraId="7AE8DB3B" w14:textId="77777777" w:rsidR="00E202DB" w:rsidRDefault="00E202DB" w:rsidP="00E202DB">
      <w:pPr>
        <w:pStyle w:val="PL"/>
      </w:pPr>
      <w:r>
        <w:t xml:space="preserve">          content:</w:t>
      </w:r>
    </w:p>
    <w:p w14:paraId="522F6B5B" w14:textId="77777777" w:rsidR="00E202DB" w:rsidRDefault="00E202DB" w:rsidP="00E202DB">
      <w:pPr>
        <w:pStyle w:val="PL"/>
      </w:pPr>
      <w:r>
        <w:t xml:space="preserve">            application/json:</w:t>
      </w:r>
    </w:p>
    <w:p w14:paraId="003664E5" w14:textId="77777777" w:rsidR="00E202DB" w:rsidRDefault="00E202DB" w:rsidP="00E202DB">
      <w:pPr>
        <w:pStyle w:val="PL"/>
      </w:pPr>
      <w:r>
        <w:t xml:space="preserve">              schema:</w:t>
      </w:r>
    </w:p>
    <w:p w14:paraId="41C948B5" w14:textId="77777777" w:rsidR="00E202DB" w:rsidRDefault="00E202DB" w:rsidP="00E202DB">
      <w:pPr>
        <w:pStyle w:val="PL"/>
      </w:pPr>
      <w:r>
        <w:t xml:space="preserve">                $ref: '#/components/schemas/</w:t>
      </w:r>
      <w:r>
        <w:rPr>
          <w:rFonts w:eastAsia="等线"/>
        </w:rPr>
        <w:t>NnwdafDataManagementSubsc</w:t>
      </w:r>
      <w:r>
        <w:t>'</w:t>
      </w:r>
    </w:p>
    <w:p w14:paraId="61F72557" w14:textId="77777777" w:rsidR="00E202DB" w:rsidRDefault="00E202DB" w:rsidP="00E202DB">
      <w:pPr>
        <w:pStyle w:val="PL"/>
      </w:pPr>
      <w:r>
        <w:t xml:space="preserve">          headers:</w:t>
      </w:r>
    </w:p>
    <w:p w14:paraId="61605DCF" w14:textId="77777777" w:rsidR="00E202DB" w:rsidRDefault="00E202DB" w:rsidP="00E202DB">
      <w:pPr>
        <w:pStyle w:val="PL"/>
      </w:pPr>
      <w:r>
        <w:t xml:space="preserve">            Location:</w:t>
      </w:r>
    </w:p>
    <w:p w14:paraId="48FBBAEC" w14:textId="77777777" w:rsidR="00E202DB" w:rsidRDefault="00E202DB" w:rsidP="00E202DB">
      <w:pPr>
        <w:pStyle w:val="PL"/>
      </w:pPr>
      <w:r>
        <w:t xml:space="preserve">              description: &gt;</w:t>
      </w:r>
    </w:p>
    <w:p w14:paraId="7C3EB8B6" w14:textId="77777777" w:rsidR="00E202DB" w:rsidRDefault="00E202DB" w:rsidP="00E202DB">
      <w:pPr>
        <w:pStyle w:val="PL"/>
      </w:pPr>
      <w:r>
        <w:t xml:space="preserve">                Contains the URI of the newly created resource, according to the structure</w:t>
      </w:r>
    </w:p>
    <w:p w14:paraId="0D411B2D" w14:textId="77777777" w:rsidR="00E202DB" w:rsidRDefault="00E202DB" w:rsidP="00E202DB">
      <w:pPr>
        <w:pStyle w:val="PL"/>
      </w:pPr>
      <w:r>
        <w:t xml:space="preserve">                {apiRoot}/nnwdaf-datamanagement/&lt;apiVersion&gt;/subscriptions/{subId}.</w:t>
      </w:r>
    </w:p>
    <w:p w14:paraId="15BC46F8" w14:textId="77777777" w:rsidR="00E202DB" w:rsidRDefault="00E202DB" w:rsidP="00E202DB">
      <w:pPr>
        <w:pStyle w:val="PL"/>
      </w:pPr>
      <w:r>
        <w:t xml:space="preserve">              required: true</w:t>
      </w:r>
    </w:p>
    <w:p w14:paraId="72FB65B7" w14:textId="77777777" w:rsidR="00E202DB" w:rsidRDefault="00E202DB" w:rsidP="00E202DB">
      <w:pPr>
        <w:pStyle w:val="PL"/>
      </w:pPr>
      <w:r>
        <w:t xml:space="preserve">              schema:</w:t>
      </w:r>
    </w:p>
    <w:p w14:paraId="317A2494" w14:textId="77777777" w:rsidR="00E202DB" w:rsidRDefault="00E202DB" w:rsidP="00E202DB">
      <w:pPr>
        <w:pStyle w:val="PL"/>
      </w:pPr>
      <w:r>
        <w:t xml:space="preserve">                type: string</w:t>
      </w:r>
    </w:p>
    <w:p w14:paraId="35DA086D" w14:textId="77777777" w:rsidR="00E202DB" w:rsidRDefault="00E202DB" w:rsidP="00E202DB">
      <w:pPr>
        <w:pStyle w:val="PL"/>
      </w:pPr>
      <w:r>
        <w:t xml:space="preserve">        '400':</w:t>
      </w:r>
    </w:p>
    <w:p w14:paraId="0881FC17" w14:textId="77777777" w:rsidR="00E202DB" w:rsidRDefault="00E202DB" w:rsidP="00E202DB">
      <w:pPr>
        <w:pStyle w:val="PL"/>
      </w:pPr>
      <w:r>
        <w:t xml:space="preserve">          $ref: 'TS29571_CommonData.yaml#/components/responses/400'</w:t>
      </w:r>
    </w:p>
    <w:p w14:paraId="7DB0C48F" w14:textId="77777777" w:rsidR="00E202DB" w:rsidRDefault="00E202DB" w:rsidP="00E202DB">
      <w:pPr>
        <w:pStyle w:val="PL"/>
      </w:pPr>
      <w:r>
        <w:t xml:space="preserve">        '401':</w:t>
      </w:r>
    </w:p>
    <w:p w14:paraId="0171A9B9" w14:textId="77777777" w:rsidR="00E202DB" w:rsidRDefault="00E202DB" w:rsidP="00E202DB">
      <w:pPr>
        <w:pStyle w:val="PL"/>
      </w:pPr>
      <w:r>
        <w:t xml:space="preserve">          $ref: 'TS29571_CommonData.yaml#/components/responses/401'</w:t>
      </w:r>
    </w:p>
    <w:p w14:paraId="0088D6C8" w14:textId="77777777" w:rsidR="00E202DB" w:rsidRDefault="00E202DB" w:rsidP="00E202DB">
      <w:pPr>
        <w:pStyle w:val="PL"/>
      </w:pPr>
      <w:r>
        <w:t xml:space="preserve">        '403':</w:t>
      </w:r>
    </w:p>
    <w:p w14:paraId="1CA46F75" w14:textId="77777777" w:rsidR="00E202DB" w:rsidRDefault="00E202DB" w:rsidP="00E202DB">
      <w:pPr>
        <w:pStyle w:val="PL"/>
      </w:pPr>
      <w:r>
        <w:t xml:space="preserve">          $ref: 'TS29571_CommonData.yaml#/components/responses/403'</w:t>
      </w:r>
    </w:p>
    <w:p w14:paraId="6B548E57" w14:textId="77777777" w:rsidR="00E202DB" w:rsidRDefault="00E202DB" w:rsidP="00E202DB">
      <w:pPr>
        <w:pStyle w:val="PL"/>
      </w:pPr>
      <w:r>
        <w:t xml:space="preserve">        '404':</w:t>
      </w:r>
    </w:p>
    <w:p w14:paraId="25E57EF4" w14:textId="77777777" w:rsidR="00E202DB" w:rsidRDefault="00E202DB" w:rsidP="00E202DB">
      <w:pPr>
        <w:pStyle w:val="PL"/>
      </w:pPr>
      <w:r>
        <w:t xml:space="preserve">          $ref: 'TS29571_CommonData.yaml#/components/responses/404'</w:t>
      </w:r>
    </w:p>
    <w:p w14:paraId="704422B1" w14:textId="77777777" w:rsidR="00E202DB" w:rsidRDefault="00E202DB" w:rsidP="00E202DB">
      <w:pPr>
        <w:pStyle w:val="PL"/>
      </w:pPr>
      <w:r>
        <w:t xml:space="preserve">        '411':</w:t>
      </w:r>
    </w:p>
    <w:p w14:paraId="00F3C828" w14:textId="77777777" w:rsidR="00E202DB" w:rsidRDefault="00E202DB" w:rsidP="00E202DB">
      <w:pPr>
        <w:pStyle w:val="PL"/>
      </w:pPr>
      <w:r>
        <w:t xml:space="preserve">          $ref: 'TS29571_CommonData.yaml#/components/responses/411'</w:t>
      </w:r>
    </w:p>
    <w:p w14:paraId="235250B8" w14:textId="77777777" w:rsidR="00E202DB" w:rsidRDefault="00E202DB" w:rsidP="00E202DB">
      <w:pPr>
        <w:pStyle w:val="PL"/>
      </w:pPr>
      <w:r>
        <w:t xml:space="preserve">        '413':</w:t>
      </w:r>
    </w:p>
    <w:p w14:paraId="27EF6070" w14:textId="77777777" w:rsidR="00E202DB" w:rsidRDefault="00E202DB" w:rsidP="00E202DB">
      <w:pPr>
        <w:pStyle w:val="PL"/>
      </w:pPr>
      <w:r>
        <w:t xml:space="preserve">          $ref: 'TS29571_CommonData.yaml#/components/responses/413'</w:t>
      </w:r>
    </w:p>
    <w:p w14:paraId="25537381" w14:textId="77777777" w:rsidR="00E202DB" w:rsidRDefault="00E202DB" w:rsidP="00E202DB">
      <w:pPr>
        <w:pStyle w:val="PL"/>
      </w:pPr>
      <w:r>
        <w:t xml:space="preserve">        '415':</w:t>
      </w:r>
    </w:p>
    <w:p w14:paraId="0D82F0A6" w14:textId="77777777" w:rsidR="00E202DB" w:rsidRDefault="00E202DB" w:rsidP="00E202DB">
      <w:pPr>
        <w:pStyle w:val="PL"/>
      </w:pPr>
      <w:r>
        <w:t xml:space="preserve">          $ref: 'TS29571_CommonData.yaml#/components/responses/415'</w:t>
      </w:r>
    </w:p>
    <w:p w14:paraId="7356C4CA" w14:textId="77777777" w:rsidR="00E202DB" w:rsidRDefault="00E202DB" w:rsidP="00E202DB">
      <w:pPr>
        <w:pStyle w:val="PL"/>
      </w:pPr>
      <w:r>
        <w:t xml:space="preserve">        '429':</w:t>
      </w:r>
    </w:p>
    <w:p w14:paraId="62C86F95" w14:textId="77777777" w:rsidR="00E202DB" w:rsidRDefault="00E202DB" w:rsidP="00E202DB">
      <w:pPr>
        <w:pStyle w:val="PL"/>
      </w:pPr>
      <w:r>
        <w:t xml:space="preserve">          $ref: 'TS29571_CommonData.yaml#/components/responses/429'</w:t>
      </w:r>
    </w:p>
    <w:p w14:paraId="3E6D8278" w14:textId="77777777" w:rsidR="00E202DB" w:rsidRDefault="00E202DB" w:rsidP="00E202DB">
      <w:pPr>
        <w:pStyle w:val="PL"/>
      </w:pPr>
      <w:r>
        <w:t xml:space="preserve">        '500':</w:t>
      </w:r>
    </w:p>
    <w:p w14:paraId="0A32F92F" w14:textId="77777777" w:rsidR="00E202DB" w:rsidRDefault="00E202DB" w:rsidP="00E202DB">
      <w:pPr>
        <w:pStyle w:val="PL"/>
      </w:pPr>
      <w:r>
        <w:t xml:space="preserve">          $ref: 'TS29571_CommonData.yaml#/components/responses/500'</w:t>
      </w:r>
    </w:p>
    <w:p w14:paraId="608E2D67" w14:textId="77777777" w:rsidR="00E202DB" w:rsidRDefault="00E202DB" w:rsidP="00E202DB">
      <w:pPr>
        <w:pStyle w:val="PL"/>
      </w:pPr>
      <w:r>
        <w:t xml:space="preserve">        '503':</w:t>
      </w:r>
    </w:p>
    <w:p w14:paraId="4970C480" w14:textId="77777777" w:rsidR="00E202DB" w:rsidRDefault="00E202DB" w:rsidP="00E202DB">
      <w:pPr>
        <w:pStyle w:val="PL"/>
      </w:pPr>
      <w:r>
        <w:t xml:space="preserve">          $ref: 'TS29571_CommonData.yaml#/components/responses/503'</w:t>
      </w:r>
    </w:p>
    <w:p w14:paraId="062F348D" w14:textId="77777777" w:rsidR="00E202DB" w:rsidRDefault="00E202DB" w:rsidP="00E202DB">
      <w:pPr>
        <w:pStyle w:val="PL"/>
      </w:pPr>
      <w:r>
        <w:t xml:space="preserve">        default:</w:t>
      </w:r>
    </w:p>
    <w:p w14:paraId="5BFFB4BA" w14:textId="77777777" w:rsidR="00E202DB" w:rsidRDefault="00E202DB" w:rsidP="00E202DB">
      <w:pPr>
        <w:pStyle w:val="PL"/>
      </w:pPr>
      <w:r>
        <w:t xml:space="preserve">          $ref: 'TS29571_CommonData.yaml#/components/responses/default'</w:t>
      </w:r>
    </w:p>
    <w:p w14:paraId="7BC5238D" w14:textId="77777777" w:rsidR="00E202DB" w:rsidRDefault="00E202DB" w:rsidP="00E202DB">
      <w:pPr>
        <w:pStyle w:val="PL"/>
      </w:pPr>
      <w:r>
        <w:t xml:space="preserve">      callbacks:</w:t>
      </w:r>
    </w:p>
    <w:p w14:paraId="54F1CC36" w14:textId="77777777" w:rsidR="00E202DB" w:rsidRDefault="00E202DB" w:rsidP="00E202DB">
      <w:pPr>
        <w:pStyle w:val="PL"/>
      </w:pPr>
      <w:r>
        <w:t xml:space="preserve">        myNotification:</w:t>
      </w:r>
    </w:p>
    <w:p w14:paraId="5B341459" w14:textId="77777777" w:rsidR="00E202DB" w:rsidRDefault="00E202DB" w:rsidP="00E202DB">
      <w:pPr>
        <w:pStyle w:val="PL"/>
      </w:pPr>
      <w:r>
        <w:t xml:space="preserve">          '{$request.body#/notificURI}':</w:t>
      </w:r>
    </w:p>
    <w:p w14:paraId="77FD8746" w14:textId="77777777" w:rsidR="00E202DB" w:rsidRDefault="00E202DB" w:rsidP="00E202DB">
      <w:pPr>
        <w:pStyle w:val="PL"/>
      </w:pPr>
      <w:r>
        <w:t xml:space="preserve">            post:</w:t>
      </w:r>
    </w:p>
    <w:p w14:paraId="543B8CAD" w14:textId="77777777" w:rsidR="00E202DB" w:rsidRDefault="00E202DB" w:rsidP="00E202DB">
      <w:pPr>
        <w:pStyle w:val="PL"/>
      </w:pPr>
      <w:r>
        <w:t xml:space="preserve">              requestBody:</w:t>
      </w:r>
    </w:p>
    <w:p w14:paraId="0B90B99E" w14:textId="77777777" w:rsidR="00E202DB" w:rsidRDefault="00E202DB" w:rsidP="00E202DB">
      <w:pPr>
        <w:pStyle w:val="PL"/>
      </w:pPr>
      <w:r>
        <w:t xml:space="preserve">                required: true</w:t>
      </w:r>
    </w:p>
    <w:p w14:paraId="4A2DA409" w14:textId="77777777" w:rsidR="00E202DB" w:rsidRDefault="00E202DB" w:rsidP="00E202DB">
      <w:pPr>
        <w:pStyle w:val="PL"/>
      </w:pPr>
      <w:r>
        <w:t xml:space="preserve">                content:</w:t>
      </w:r>
    </w:p>
    <w:p w14:paraId="53FACB9A" w14:textId="77777777" w:rsidR="00E202DB" w:rsidRDefault="00E202DB" w:rsidP="00E202DB">
      <w:pPr>
        <w:pStyle w:val="PL"/>
      </w:pPr>
      <w:r>
        <w:t xml:space="preserve">                  application/json:</w:t>
      </w:r>
    </w:p>
    <w:p w14:paraId="5761C715" w14:textId="77777777" w:rsidR="00E202DB" w:rsidRDefault="00E202DB" w:rsidP="00E202DB">
      <w:pPr>
        <w:pStyle w:val="PL"/>
      </w:pPr>
      <w:r>
        <w:t xml:space="preserve">                    schema:</w:t>
      </w:r>
    </w:p>
    <w:p w14:paraId="5D1F5F4C" w14:textId="77777777" w:rsidR="00E202DB" w:rsidRDefault="00E202DB" w:rsidP="00E202DB">
      <w:pPr>
        <w:pStyle w:val="PL"/>
      </w:pPr>
      <w:r>
        <w:t xml:space="preserve">                      $ref: '#/components/schemas/</w:t>
      </w:r>
      <w:r>
        <w:rPr>
          <w:rFonts w:eastAsia="等线"/>
        </w:rPr>
        <w:t>NnwdafDataManagementNotif</w:t>
      </w:r>
      <w:r>
        <w:t>'</w:t>
      </w:r>
    </w:p>
    <w:p w14:paraId="1797CB51" w14:textId="77777777" w:rsidR="00E202DB" w:rsidRDefault="00E202DB" w:rsidP="00E202DB">
      <w:pPr>
        <w:pStyle w:val="PL"/>
      </w:pPr>
      <w:r>
        <w:t xml:space="preserve">              responses:</w:t>
      </w:r>
    </w:p>
    <w:p w14:paraId="355F9AB3" w14:textId="77777777" w:rsidR="00E202DB" w:rsidRDefault="00E202DB" w:rsidP="00E202DB">
      <w:pPr>
        <w:pStyle w:val="PL"/>
      </w:pPr>
      <w:r>
        <w:t xml:space="preserve">                '204':</w:t>
      </w:r>
    </w:p>
    <w:p w14:paraId="2FBE8850" w14:textId="77777777" w:rsidR="00E202DB" w:rsidRDefault="00E202DB" w:rsidP="00E202DB">
      <w:pPr>
        <w:pStyle w:val="PL"/>
      </w:pPr>
      <w:r>
        <w:lastRenderedPageBreak/>
        <w:t xml:space="preserve">                  description: No Content, Notification was succesfull</w:t>
      </w:r>
    </w:p>
    <w:p w14:paraId="3B80433F" w14:textId="77777777" w:rsidR="00E202DB" w:rsidRDefault="00E202DB" w:rsidP="00E202DB">
      <w:pPr>
        <w:pStyle w:val="PL"/>
      </w:pPr>
      <w:r>
        <w:t xml:space="preserve">                '307':</w:t>
      </w:r>
    </w:p>
    <w:p w14:paraId="42A0AE17" w14:textId="77777777" w:rsidR="00E202DB" w:rsidRDefault="00E202DB" w:rsidP="00E202DB">
      <w:pPr>
        <w:pStyle w:val="PL"/>
      </w:pPr>
      <w:r>
        <w:t xml:space="preserve">                  $ref: 'TS29571_CommonData.yaml#/components/responses/307'</w:t>
      </w:r>
    </w:p>
    <w:p w14:paraId="294378E8" w14:textId="77777777" w:rsidR="00E202DB" w:rsidRDefault="00E202DB" w:rsidP="00E202DB">
      <w:pPr>
        <w:pStyle w:val="PL"/>
      </w:pPr>
      <w:r>
        <w:t xml:space="preserve">                '308':</w:t>
      </w:r>
    </w:p>
    <w:p w14:paraId="1C8219E0" w14:textId="77777777" w:rsidR="00E202DB" w:rsidRDefault="00E202DB" w:rsidP="00E202DB">
      <w:pPr>
        <w:pStyle w:val="PL"/>
      </w:pPr>
      <w:r>
        <w:t xml:space="preserve">                  $ref: 'TS29571_CommonData.yaml#/components/responses/308'</w:t>
      </w:r>
    </w:p>
    <w:p w14:paraId="462765B0" w14:textId="77777777" w:rsidR="00E202DB" w:rsidRDefault="00E202DB" w:rsidP="00E202DB">
      <w:pPr>
        <w:pStyle w:val="PL"/>
      </w:pPr>
      <w:r>
        <w:t xml:space="preserve">                '400':</w:t>
      </w:r>
    </w:p>
    <w:p w14:paraId="7074FD6E" w14:textId="77777777" w:rsidR="00E202DB" w:rsidRDefault="00E202DB" w:rsidP="00E202DB">
      <w:pPr>
        <w:pStyle w:val="PL"/>
      </w:pPr>
      <w:r>
        <w:t xml:space="preserve">                  $ref: 'TS29571_CommonData.yaml#/components/responses/400'</w:t>
      </w:r>
    </w:p>
    <w:p w14:paraId="532B65C3" w14:textId="77777777" w:rsidR="00E202DB" w:rsidRDefault="00E202DB" w:rsidP="00E202DB">
      <w:pPr>
        <w:pStyle w:val="PL"/>
      </w:pPr>
      <w:r>
        <w:t xml:space="preserve">                '401':</w:t>
      </w:r>
    </w:p>
    <w:p w14:paraId="42EBCCF8" w14:textId="77777777" w:rsidR="00E202DB" w:rsidRDefault="00E202DB" w:rsidP="00E202DB">
      <w:pPr>
        <w:pStyle w:val="PL"/>
      </w:pPr>
      <w:r>
        <w:t xml:space="preserve">                  $ref: 'TS29571_CommonData.yaml#/components/responses/401'</w:t>
      </w:r>
    </w:p>
    <w:p w14:paraId="6B232BD8" w14:textId="77777777" w:rsidR="00E202DB" w:rsidRDefault="00E202DB" w:rsidP="00E202DB">
      <w:pPr>
        <w:pStyle w:val="PL"/>
      </w:pPr>
      <w:r>
        <w:t xml:space="preserve">                '403':</w:t>
      </w:r>
    </w:p>
    <w:p w14:paraId="3F55F0EF" w14:textId="77777777" w:rsidR="00E202DB" w:rsidRDefault="00E202DB" w:rsidP="00E202DB">
      <w:pPr>
        <w:pStyle w:val="PL"/>
      </w:pPr>
      <w:r>
        <w:t xml:space="preserve">                  $ref: 'TS29571_CommonData.yaml#/components/responses/403'</w:t>
      </w:r>
    </w:p>
    <w:p w14:paraId="5F08D737" w14:textId="77777777" w:rsidR="00E202DB" w:rsidRDefault="00E202DB" w:rsidP="00E202DB">
      <w:pPr>
        <w:pStyle w:val="PL"/>
      </w:pPr>
      <w:r>
        <w:t xml:space="preserve">                '404':</w:t>
      </w:r>
    </w:p>
    <w:p w14:paraId="71354360" w14:textId="77777777" w:rsidR="00E202DB" w:rsidRDefault="00E202DB" w:rsidP="00E202DB">
      <w:pPr>
        <w:pStyle w:val="PL"/>
      </w:pPr>
      <w:r>
        <w:t xml:space="preserve">                  $ref: 'TS29571_CommonData.yaml#/components/responses/404'</w:t>
      </w:r>
    </w:p>
    <w:p w14:paraId="2366B762" w14:textId="77777777" w:rsidR="00E202DB" w:rsidRDefault="00E202DB" w:rsidP="00E202DB">
      <w:pPr>
        <w:pStyle w:val="PL"/>
      </w:pPr>
      <w:r>
        <w:t xml:space="preserve">                '411':</w:t>
      </w:r>
    </w:p>
    <w:p w14:paraId="3695E7AB" w14:textId="77777777" w:rsidR="00E202DB" w:rsidRDefault="00E202DB" w:rsidP="00E202DB">
      <w:pPr>
        <w:pStyle w:val="PL"/>
      </w:pPr>
      <w:r>
        <w:t xml:space="preserve">                  $ref: 'TS29571_CommonData.yaml#/components/responses/411'</w:t>
      </w:r>
    </w:p>
    <w:p w14:paraId="2FE56663" w14:textId="77777777" w:rsidR="00E202DB" w:rsidRDefault="00E202DB" w:rsidP="00E202DB">
      <w:pPr>
        <w:pStyle w:val="PL"/>
      </w:pPr>
      <w:r>
        <w:t xml:space="preserve">                '413':</w:t>
      </w:r>
    </w:p>
    <w:p w14:paraId="0E95A096" w14:textId="77777777" w:rsidR="00E202DB" w:rsidRDefault="00E202DB" w:rsidP="00E202DB">
      <w:pPr>
        <w:pStyle w:val="PL"/>
      </w:pPr>
      <w:r>
        <w:t xml:space="preserve">                  $ref: 'TS29571_CommonData.yaml#/components/responses/413'</w:t>
      </w:r>
    </w:p>
    <w:p w14:paraId="1D3E4BF3" w14:textId="77777777" w:rsidR="00E202DB" w:rsidRDefault="00E202DB" w:rsidP="00E202DB">
      <w:pPr>
        <w:pStyle w:val="PL"/>
      </w:pPr>
      <w:r>
        <w:t xml:space="preserve">                '415':</w:t>
      </w:r>
    </w:p>
    <w:p w14:paraId="79F45841" w14:textId="77777777" w:rsidR="00E202DB" w:rsidRDefault="00E202DB" w:rsidP="00E202DB">
      <w:pPr>
        <w:pStyle w:val="PL"/>
      </w:pPr>
      <w:r>
        <w:t xml:space="preserve">                  $ref: 'TS29571_CommonData.yaml#/components/responses/415'</w:t>
      </w:r>
    </w:p>
    <w:p w14:paraId="2DEAB18C" w14:textId="77777777" w:rsidR="00E202DB" w:rsidRDefault="00E202DB" w:rsidP="00E202DB">
      <w:pPr>
        <w:pStyle w:val="PL"/>
      </w:pPr>
      <w:r>
        <w:t xml:space="preserve">                '429':</w:t>
      </w:r>
    </w:p>
    <w:p w14:paraId="1FAA0C1F" w14:textId="77777777" w:rsidR="00E202DB" w:rsidRDefault="00E202DB" w:rsidP="00E202DB">
      <w:pPr>
        <w:pStyle w:val="PL"/>
      </w:pPr>
      <w:r>
        <w:t xml:space="preserve">                  $ref: 'TS29571_CommonData.yaml#/components/responses/429'</w:t>
      </w:r>
    </w:p>
    <w:p w14:paraId="599FC6F2" w14:textId="77777777" w:rsidR="00E202DB" w:rsidRDefault="00E202DB" w:rsidP="00E202DB">
      <w:pPr>
        <w:pStyle w:val="PL"/>
      </w:pPr>
      <w:r>
        <w:t xml:space="preserve">                '500':</w:t>
      </w:r>
    </w:p>
    <w:p w14:paraId="61A008E7" w14:textId="77777777" w:rsidR="00E202DB" w:rsidRDefault="00E202DB" w:rsidP="00E202DB">
      <w:pPr>
        <w:pStyle w:val="PL"/>
      </w:pPr>
      <w:r>
        <w:t xml:space="preserve">                  $ref: 'TS29571_CommonData.yaml#/components/responses/500'</w:t>
      </w:r>
    </w:p>
    <w:p w14:paraId="538281B3" w14:textId="77777777" w:rsidR="00E202DB" w:rsidRDefault="00E202DB" w:rsidP="00E202DB">
      <w:pPr>
        <w:pStyle w:val="PL"/>
      </w:pPr>
      <w:r>
        <w:t xml:space="preserve">                '503':</w:t>
      </w:r>
    </w:p>
    <w:p w14:paraId="50B68C90" w14:textId="77777777" w:rsidR="00E202DB" w:rsidRDefault="00E202DB" w:rsidP="00E202DB">
      <w:pPr>
        <w:pStyle w:val="PL"/>
      </w:pPr>
      <w:r>
        <w:t xml:space="preserve">                  $ref: 'TS29571_CommonData.yaml#/components/responses/503'</w:t>
      </w:r>
    </w:p>
    <w:p w14:paraId="063B56AB" w14:textId="77777777" w:rsidR="00E202DB" w:rsidRDefault="00E202DB" w:rsidP="00E202DB">
      <w:pPr>
        <w:pStyle w:val="PL"/>
      </w:pPr>
      <w:r>
        <w:t xml:space="preserve">                default:</w:t>
      </w:r>
    </w:p>
    <w:p w14:paraId="2D78963E" w14:textId="77777777" w:rsidR="00E202DB" w:rsidRDefault="00E202DB" w:rsidP="00E202DB">
      <w:pPr>
        <w:pStyle w:val="PL"/>
      </w:pPr>
      <w:r>
        <w:t xml:space="preserve">                  $ref: 'TS29571_CommonData.yaml#/components/responses/default'</w:t>
      </w:r>
    </w:p>
    <w:p w14:paraId="0628A43D" w14:textId="77777777" w:rsidR="00E202DB" w:rsidRDefault="00E202DB" w:rsidP="00E202DB">
      <w:pPr>
        <w:pStyle w:val="PL"/>
      </w:pPr>
      <w:r>
        <w:t xml:space="preserve">              callbacks:</w:t>
      </w:r>
    </w:p>
    <w:p w14:paraId="60317839" w14:textId="77777777" w:rsidR="00E202DB" w:rsidRDefault="00E202DB" w:rsidP="00E202DB">
      <w:pPr>
        <w:pStyle w:val="PL"/>
      </w:pPr>
      <w:r>
        <w:t xml:space="preserve">                Fetch:</w:t>
      </w:r>
    </w:p>
    <w:p w14:paraId="64DE0828" w14:textId="77777777" w:rsidR="00E202DB" w:rsidRDefault="00E202DB" w:rsidP="00E202DB">
      <w:pPr>
        <w:pStyle w:val="PL"/>
      </w:pPr>
      <w:r>
        <w:t xml:space="preserve">                  </w:t>
      </w:r>
      <w:r>
        <w:rPr>
          <w:lang w:val="fr-FR"/>
        </w:rPr>
        <w:t>'{request.body#/fetchInstruct/</w:t>
      </w:r>
      <w:r>
        <w:t>fetchUri</w:t>
      </w:r>
      <w:r>
        <w:rPr>
          <w:lang w:val="fr-FR"/>
        </w:rPr>
        <w:t>}'</w:t>
      </w:r>
      <w:r>
        <w:t>:</w:t>
      </w:r>
    </w:p>
    <w:p w14:paraId="34EBE47D" w14:textId="77777777" w:rsidR="00E202DB" w:rsidRDefault="00E202DB" w:rsidP="00E202DB">
      <w:pPr>
        <w:pStyle w:val="PL"/>
      </w:pPr>
      <w:r>
        <w:t xml:space="preserve">                    post:</w:t>
      </w:r>
    </w:p>
    <w:p w14:paraId="58A94FD9" w14:textId="77777777" w:rsidR="00E202DB" w:rsidRDefault="00E202DB" w:rsidP="00E202DB">
      <w:pPr>
        <w:pStyle w:val="PL"/>
      </w:pPr>
      <w:r>
        <w:t xml:space="preserve">                      requestBody:</w:t>
      </w:r>
    </w:p>
    <w:p w14:paraId="726919C3" w14:textId="77777777" w:rsidR="00E202DB" w:rsidRDefault="00E202DB" w:rsidP="00E202DB">
      <w:pPr>
        <w:pStyle w:val="PL"/>
      </w:pPr>
      <w:r>
        <w:t xml:space="preserve">                        required: true</w:t>
      </w:r>
    </w:p>
    <w:p w14:paraId="450E3730" w14:textId="77777777" w:rsidR="00E202DB" w:rsidRDefault="00E202DB" w:rsidP="00E202DB">
      <w:pPr>
        <w:pStyle w:val="PL"/>
      </w:pPr>
      <w:r>
        <w:t xml:space="preserve">                        content:</w:t>
      </w:r>
    </w:p>
    <w:p w14:paraId="4D681543" w14:textId="77777777" w:rsidR="00E202DB" w:rsidRDefault="00E202DB" w:rsidP="00E202DB">
      <w:pPr>
        <w:pStyle w:val="PL"/>
      </w:pPr>
      <w:r>
        <w:t xml:space="preserve">                          application/json:</w:t>
      </w:r>
    </w:p>
    <w:p w14:paraId="2D04899A" w14:textId="77777777" w:rsidR="00E202DB" w:rsidRDefault="00E202DB" w:rsidP="00E202DB">
      <w:pPr>
        <w:pStyle w:val="PL"/>
        <w:rPr>
          <w:lang w:eastAsia="zh-CN"/>
        </w:rPr>
      </w:pPr>
      <w:r>
        <w:t xml:space="preserve">                </w:t>
      </w:r>
      <w:r>
        <w:rPr>
          <w:lang w:eastAsia="zh-CN"/>
        </w:rPr>
        <w:t xml:space="preserve">            schema: </w:t>
      </w:r>
    </w:p>
    <w:p w14:paraId="221F9FC1" w14:textId="77777777" w:rsidR="00E202DB" w:rsidRDefault="00E202DB" w:rsidP="00E202DB">
      <w:pPr>
        <w:pStyle w:val="PL"/>
        <w:rPr>
          <w:lang w:eastAsia="zh-CN"/>
        </w:rPr>
      </w:pPr>
      <w:r>
        <w:t xml:space="preserve">                  </w:t>
      </w:r>
      <w:r>
        <w:rPr>
          <w:lang w:eastAsia="zh-CN"/>
        </w:rPr>
        <w:t xml:space="preserve">            type: array</w:t>
      </w:r>
    </w:p>
    <w:p w14:paraId="32407B8B" w14:textId="77777777" w:rsidR="00E202DB" w:rsidRDefault="00E202DB" w:rsidP="00E202DB">
      <w:pPr>
        <w:pStyle w:val="PL"/>
        <w:rPr>
          <w:lang w:eastAsia="zh-CN"/>
        </w:rPr>
      </w:pPr>
      <w:r>
        <w:t xml:space="preserve">                  </w:t>
      </w:r>
      <w:r>
        <w:rPr>
          <w:lang w:eastAsia="zh-CN"/>
        </w:rPr>
        <w:t xml:space="preserve">            items:</w:t>
      </w:r>
    </w:p>
    <w:p w14:paraId="6ED04176" w14:textId="77777777" w:rsidR="00E202DB" w:rsidRDefault="00E202DB" w:rsidP="00E202DB">
      <w:pPr>
        <w:pStyle w:val="PL"/>
        <w:rPr>
          <w:lang w:eastAsia="zh-CN"/>
        </w:rPr>
      </w:pPr>
      <w:r>
        <w:t xml:space="preserve">                  </w:t>
      </w:r>
      <w:r>
        <w:rPr>
          <w:lang w:eastAsia="zh-CN"/>
        </w:rPr>
        <w:t xml:space="preserve">              type: string</w:t>
      </w:r>
    </w:p>
    <w:p w14:paraId="466C2E06" w14:textId="77777777" w:rsidR="00E202DB" w:rsidRDefault="00E202DB" w:rsidP="00E202DB">
      <w:pPr>
        <w:pStyle w:val="PL"/>
      </w:pPr>
      <w:r>
        <w:t xml:space="preserve">                              minItems: 1</w:t>
      </w:r>
    </w:p>
    <w:p w14:paraId="3F2E7439" w14:textId="77777777" w:rsidR="00E202DB" w:rsidRDefault="00E202DB" w:rsidP="00E202DB">
      <w:pPr>
        <w:pStyle w:val="PL"/>
      </w:pPr>
      <w:r>
        <w:t xml:space="preserve">                              description: Indicate the fetch correlation identifier.</w:t>
      </w:r>
    </w:p>
    <w:p w14:paraId="742D7297" w14:textId="77777777" w:rsidR="00E202DB" w:rsidRDefault="00E202DB" w:rsidP="00E202DB">
      <w:pPr>
        <w:pStyle w:val="PL"/>
      </w:pPr>
      <w:r>
        <w:t xml:space="preserve">                      responses:</w:t>
      </w:r>
    </w:p>
    <w:p w14:paraId="0E91FA6D" w14:textId="77777777" w:rsidR="00E202DB" w:rsidRDefault="00E202DB" w:rsidP="00E202DB">
      <w:pPr>
        <w:pStyle w:val="PL"/>
      </w:pPr>
      <w:r>
        <w:t xml:space="preserve">                        '200':</w:t>
      </w:r>
    </w:p>
    <w:p w14:paraId="1140ECE9" w14:textId="77777777" w:rsidR="00E202DB" w:rsidRDefault="00E202DB" w:rsidP="00E202DB">
      <w:pPr>
        <w:pStyle w:val="PL"/>
      </w:pPr>
      <w:r>
        <w:t xml:space="preserve">                          description: Expected response to a valid request</w:t>
      </w:r>
    </w:p>
    <w:p w14:paraId="02CD5ACC" w14:textId="77777777" w:rsidR="00E202DB" w:rsidRDefault="00E202DB" w:rsidP="00E202DB">
      <w:pPr>
        <w:pStyle w:val="PL"/>
      </w:pPr>
      <w:r>
        <w:t xml:space="preserve">                          content:</w:t>
      </w:r>
    </w:p>
    <w:p w14:paraId="1B2107C6" w14:textId="77777777" w:rsidR="00E202DB" w:rsidRDefault="00E202DB" w:rsidP="00E202DB">
      <w:pPr>
        <w:pStyle w:val="PL"/>
      </w:pPr>
      <w:r>
        <w:t xml:space="preserve">                            application/json:</w:t>
      </w:r>
    </w:p>
    <w:p w14:paraId="5D33EB3B" w14:textId="77777777" w:rsidR="00E202DB" w:rsidRDefault="00E202DB" w:rsidP="00E202DB">
      <w:pPr>
        <w:pStyle w:val="PL"/>
      </w:pPr>
      <w:r>
        <w:t xml:space="preserve">                              schema:</w:t>
      </w:r>
    </w:p>
    <w:p w14:paraId="2BD41F09" w14:textId="77777777" w:rsidR="00E202DB" w:rsidRDefault="00E202DB" w:rsidP="00E202DB">
      <w:pPr>
        <w:pStyle w:val="PL"/>
      </w:pPr>
      <w:r>
        <w:t xml:space="preserve">                                $ref: '#/components/schemas/</w:t>
      </w:r>
      <w:r>
        <w:rPr>
          <w:rFonts w:eastAsia="等线"/>
        </w:rPr>
        <w:t>NnwdafDataManagementNotif</w:t>
      </w:r>
      <w:r>
        <w:t>'</w:t>
      </w:r>
    </w:p>
    <w:p w14:paraId="03B765A1" w14:textId="77777777" w:rsidR="00E202DB" w:rsidRDefault="00E202DB" w:rsidP="00E202DB">
      <w:pPr>
        <w:pStyle w:val="PL"/>
      </w:pPr>
      <w:r>
        <w:t xml:space="preserve">                        '307':</w:t>
      </w:r>
    </w:p>
    <w:p w14:paraId="2DC27E4C" w14:textId="77777777" w:rsidR="00E202DB" w:rsidRDefault="00E202DB" w:rsidP="00E202DB">
      <w:pPr>
        <w:pStyle w:val="PL"/>
      </w:pPr>
      <w:r>
        <w:t xml:space="preserve">                          $ref: 'TS29571_CommonData.yaml#/components/responses/307'</w:t>
      </w:r>
    </w:p>
    <w:p w14:paraId="1973F4EA" w14:textId="77777777" w:rsidR="00E202DB" w:rsidRDefault="00E202DB" w:rsidP="00E202DB">
      <w:pPr>
        <w:pStyle w:val="PL"/>
      </w:pPr>
      <w:r>
        <w:t xml:space="preserve">                        '308':</w:t>
      </w:r>
    </w:p>
    <w:p w14:paraId="10877D8B" w14:textId="77777777" w:rsidR="00E202DB" w:rsidRDefault="00E202DB" w:rsidP="00E202DB">
      <w:pPr>
        <w:pStyle w:val="PL"/>
      </w:pPr>
      <w:r>
        <w:t xml:space="preserve">                          $ref: 'TS29571_CommonData.yaml#/components/responses/308'</w:t>
      </w:r>
    </w:p>
    <w:p w14:paraId="38E7EA61" w14:textId="77777777" w:rsidR="00E202DB" w:rsidRDefault="00E202DB" w:rsidP="00E202DB">
      <w:pPr>
        <w:pStyle w:val="PL"/>
      </w:pPr>
      <w:r>
        <w:t xml:space="preserve">                        '400':</w:t>
      </w:r>
    </w:p>
    <w:p w14:paraId="34175D83" w14:textId="77777777" w:rsidR="00E202DB" w:rsidRDefault="00E202DB" w:rsidP="00E202DB">
      <w:pPr>
        <w:pStyle w:val="PL"/>
      </w:pPr>
      <w:r>
        <w:t xml:space="preserve">                          $ref: 'TS29571_CommonData.yaml#/components/responses/400'</w:t>
      </w:r>
    </w:p>
    <w:p w14:paraId="7F6B2EFF" w14:textId="77777777" w:rsidR="00E202DB" w:rsidRDefault="00E202DB" w:rsidP="00E202DB">
      <w:pPr>
        <w:pStyle w:val="PL"/>
      </w:pPr>
      <w:r>
        <w:t xml:space="preserve">                        '401':</w:t>
      </w:r>
    </w:p>
    <w:p w14:paraId="4DF6E69F" w14:textId="77777777" w:rsidR="00E202DB" w:rsidRDefault="00E202DB" w:rsidP="00E202DB">
      <w:pPr>
        <w:pStyle w:val="PL"/>
      </w:pPr>
      <w:r>
        <w:t xml:space="preserve">                          $ref: 'TS29571_CommonData.yaml#/components/responses/401'</w:t>
      </w:r>
    </w:p>
    <w:p w14:paraId="13FA3084" w14:textId="77777777" w:rsidR="00E202DB" w:rsidRDefault="00E202DB" w:rsidP="00E202DB">
      <w:pPr>
        <w:pStyle w:val="PL"/>
      </w:pPr>
      <w:r>
        <w:t xml:space="preserve">                        '403':</w:t>
      </w:r>
    </w:p>
    <w:p w14:paraId="0023E7C3" w14:textId="77777777" w:rsidR="00E202DB" w:rsidRDefault="00E202DB" w:rsidP="00E202DB">
      <w:pPr>
        <w:pStyle w:val="PL"/>
      </w:pPr>
      <w:r>
        <w:t xml:space="preserve">                          $ref: 'TS29571_CommonData.yaml#/components/responses/403'</w:t>
      </w:r>
    </w:p>
    <w:p w14:paraId="7C7ED2F7" w14:textId="77777777" w:rsidR="00E202DB" w:rsidRDefault="00E202DB" w:rsidP="00E202DB">
      <w:pPr>
        <w:pStyle w:val="PL"/>
      </w:pPr>
      <w:r>
        <w:t xml:space="preserve">                        '404':</w:t>
      </w:r>
    </w:p>
    <w:p w14:paraId="2870579A" w14:textId="77777777" w:rsidR="00E202DB" w:rsidRDefault="00E202DB" w:rsidP="00E202DB">
      <w:pPr>
        <w:pStyle w:val="PL"/>
      </w:pPr>
      <w:r>
        <w:t xml:space="preserve">                          $ref: 'TS29571_CommonData.yaml#/components/responses/404'</w:t>
      </w:r>
    </w:p>
    <w:p w14:paraId="78DD7932" w14:textId="77777777" w:rsidR="00E202DB" w:rsidRDefault="00E202DB" w:rsidP="00E202DB">
      <w:pPr>
        <w:pStyle w:val="PL"/>
      </w:pPr>
      <w:r>
        <w:t xml:space="preserve">                        '406':</w:t>
      </w:r>
    </w:p>
    <w:p w14:paraId="637F7397" w14:textId="77777777" w:rsidR="00E202DB" w:rsidRDefault="00E202DB" w:rsidP="00E202DB">
      <w:pPr>
        <w:pStyle w:val="PL"/>
      </w:pPr>
      <w:r>
        <w:t xml:space="preserve">                          $ref: 'TS29571_CommonData.yaml#/components/responses/406'</w:t>
      </w:r>
    </w:p>
    <w:p w14:paraId="2B824E95" w14:textId="77777777" w:rsidR="00E202DB" w:rsidRDefault="00E202DB" w:rsidP="00E202DB">
      <w:pPr>
        <w:pStyle w:val="PL"/>
      </w:pPr>
      <w:r>
        <w:t xml:space="preserve">                        '411':</w:t>
      </w:r>
    </w:p>
    <w:p w14:paraId="410D8518" w14:textId="77777777" w:rsidR="00E202DB" w:rsidRDefault="00E202DB" w:rsidP="00E202DB">
      <w:pPr>
        <w:pStyle w:val="PL"/>
      </w:pPr>
      <w:r>
        <w:t xml:space="preserve">                          $ref: 'TS29571_CommonData.yaml#/components/responses/411'</w:t>
      </w:r>
    </w:p>
    <w:p w14:paraId="3EB7B0D3" w14:textId="77777777" w:rsidR="00E202DB" w:rsidRDefault="00E202DB" w:rsidP="00E202DB">
      <w:pPr>
        <w:pStyle w:val="PL"/>
      </w:pPr>
      <w:r>
        <w:t xml:space="preserve">                        '413':</w:t>
      </w:r>
    </w:p>
    <w:p w14:paraId="280776F4" w14:textId="77777777" w:rsidR="00E202DB" w:rsidRDefault="00E202DB" w:rsidP="00E202DB">
      <w:pPr>
        <w:pStyle w:val="PL"/>
      </w:pPr>
      <w:r>
        <w:t xml:space="preserve">                          $ref: 'TS29571_CommonData.yaml#/components/responses/413'</w:t>
      </w:r>
    </w:p>
    <w:p w14:paraId="416B427C" w14:textId="77777777" w:rsidR="00E202DB" w:rsidRDefault="00E202DB" w:rsidP="00E202DB">
      <w:pPr>
        <w:pStyle w:val="PL"/>
      </w:pPr>
      <w:r>
        <w:t xml:space="preserve">                        '415':</w:t>
      </w:r>
    </w:p>
    <w:p w14:paraId="4AE272B3" w14:textId="77777777" w:rsidR="00E202DB" w:rsidRDefault="00E202DB" w:rsidP="00E202DB">
      <w:pPr>
        <w:pStyle w:val="PL"/>
      </w:pPr>
      <w:r>
        <w:t xml:space="preserve">                          $ref: 'TS29571_CommonData.yaml#/components/responses/415'</w:t>
      </w:r>
    </w:p>
    <w:p w14:paraId="6C572D31" w14:textId="77777777" w:rsidR="00E202DB" w:rsidRDefault="00E202DB" w:rsidP="00E202DB">
      <w:pPr>
        <w:pStyle w:val="PL"/>
      </w:pPr>
      <w:r>
        <w:t xml:space="preserve">                        '429':</w:t>
      </w:r>
    </w:p>
    <w:p w14:paraId="676DADC7" w14:textId="77777777" w:rsidR="00E202DB" w:rsidRDefault="00E202DB" w:rsidP="00E202DB">
      <w:pPr>
        <w:pStyle w:val="PL"/>
      </w:pPr>
      <w:r>
        <w:t xml:space="preserve">                          $ref: 'TS29571_CommonData.yaml#/components/responses/429'</w:t>
      </w:r>
    </w:p>
    <w:p w14:paraId="75B0AA98" w14:textId="77777777" w:rsidR="00E202DB" w:rsidRDefault="00E202DB" w:rsidP="00E202DB">
      <w:pPr>
        <w:pStyle w:val="PL"/>
      </w:pPr>
      <w:r>
        <w:t xml:space="preserve">                        '500':</w:t>
      </w:r>
    </w:p>
    <w:p w14:paraId="158D7A5D" w14:textId="77777777" w:rsidR="00E202DB" w:rsidRDefault="00E202DB" w:rsidP="00E202DB">
      <w:pPr>
        <w:pStyle w:val="PL"/>
      </w:pPr>
      <w:r>
        <w:t xml:space="preserve">                          $ref: 'TS29571_CommonData.yaml#/components/responses/500'</w:t>
      </w:r>
    </w:p>
    <w:p w14:paraId="6F9C000C" w14:textId="77777777" w:rsidR="00E202DB" w:rsidRDefault="00E202DB" w:rsidP="00E202DB">
      <w:pPr>
        <w:pStyle w:val="PL"/>
      </w:pPr>
      <w:r>
        <w:t xml:space="preserve">                        '503':</w:t>
      </w:r>
    </w:p>
    <w:p w14:paraId="4EBACA63" w14:textId="77777777" w:rsidR="00E202DB" w:rsidRDefault="00E202DB" w:rsidP="00E202DB">
      <w:pPr>
        <w:pStyle w:val="PL"/>
      </w:pPr>
      <w:r>
        <w:t xml:space="preserve">                          $ref: 'TS29571_CommonData.yaml#/components/responses/503'</w:t>
      </w:r>
    </w:p>
    <w:p w14:paraId="6EF325E2" w14:textId="77777777" w:rsidR="00E202DB" w:rsidRDefault="00E202DB" w:rsidP="00E202DB">
      <w:pPr>
        <w:pStyle w:val="PL"/>
      </w:pPr>
      <w:r>
        <w:t xml:space="preserve">                        default:</w:t>
      </w:r>
    </w:p>
    <w:p w14:paraId="01013ADA" w14:textId="77777777" w:rsidR="00E202DB" w:rsidRDefault="00E202DB" w:rsidP="00E202DB">
      <w:pPr>
        <w:pStyle w:val="PL"/>
        <w:rPr>
          <w:lang w:val="en-IN" w:eastAsia="en-IN"/>
        </w:rPr>
      </w:pPr>
      <w:r>
        <w:t xml:space="preserve">                          $ref: 'TS29571_CommonData.yaml#/components/responses/default'</w:t>
      </w:r>
    </w:p>
    <w:p w14:paraId="273B7877" w14:textId="77777777" w:rsidR="00E202DB" w:rsidRDefault="00E202DB" w:rsidP="00E202DB">
      <w:pPr>
        <w:pStyle w:val="PL"/>
      </w:pPr>
      <w:r>
        <w:t xml:space="preserve">  /subscriptions/{subscriptionId}:</w:t>
      </w:r>
    </w:p>
    <w:p w14:paraId="2F893AB5" w14:textId="77777777" w:rsidR="00E202DB" w:rsidRDefault="00E202DB" w:rsidP="00E202DB">
      <w:pPr>
        <w:pStyle w:val="PL"/>
      </w:pPr>
      <w:r>
        <w:t xml:space="preserve">    put:</w:t>
      </w:r>
    </w:p>
    <w:p w14:paraId="3E9E100D" w14:textId="77777777" w:rsidR="00E202DB" w:rsidRDefault="00E202DB" w:rsidP="00E202DB">
      <w:pPr>
        <w:pStyle w:val="PL"/>
      </w:pPr>
      <w:r>
        <w:lastRenderedPageBreak/>
        <w:t xml:space="preserve">      summary: Update an existing Individual NWDAF Data Subscription.</w:t>
      </w:r>
    </w:p>
    <w:p w14:paraId="50DAA032" w14:textId="77777777" w:rsidR="00E202DB" w:rsidRDefault="00E202DB" w:rsidP="00E202DB">
      <w:pPr>
        <w:pStyle w:val="PL"/>
      </w:pPr>
      <w:r>
        <w:t xml:space="preserve">      operationId: UpdateNWDAFDataSubscription</w:t>
      </w:r>
    </w:p>
    <w:p w14:paraId="6E407BAC" w14:textId="77777777" w:rsidR="00E202DB" w:rsidRDefault="00E202DB" w:rsidP="00E202DB">
      <w:pPr>
        <w:pStyle w:val="PL"/>
      </w:pPr>
      <w:r>
        <w:t xml:space="preserve">      tags:</w:t>
      </w:r>
    </w:p>
    <w:p w14:paraId="3AD569B3" w14:textId="77777777" w:rsidR="00E202DB" w:rsidRDefault="00E202DB" w:rsidP="00E202DB">
      <w:pPr>
        <w:pStyle w:val="PL"/>
      </w:pPr>
      <w:r>
        <w:t xml:space="preserve">        - Individual NWDAF Data Management Subscription (Document)</w:t>
      </w:r>
    </w:p>
    <w:p w14:paraId="2844C761" w14:textId="77777777" w:rsidR="00E202DB" w:rsidRDefault="00E202DB" w:rsidP="00E202DB">
      <w:pPr>
        <w:pStyle w:val="PL"/>
      </w:pPr>
      <w:r>
        <w:t xml:space="preserve">      requestBody:</w:t>
      </w:r>
    </w:p>
    <w:p w14:paraId="71A1956C" w14:textId="77777777" w:rsidR="00E202DB" w:rsidRDefault="00E202DB" w:rsidP="00E202DB">
      <w:pPr>
        <w:pStyle w:val="PL"/>
      </w:pPr>
      <w:r>
        <w:t xml:space="preserve">        required: true</w:t>
      </w:r>
    </w:p>
    <w:p w14:paraId="5EEE517C" w14:textId="77777777" w:rsidR="00E202DB" w:rsidRDefault="00E202DB" w:rsidP="00E202DB">
      <w:pPr>
        <w:pStyle w:val="PL"/>
      </w:pPr>
      <w:r>
        <w:t xml:space="preserve">        content:</w:t>
      </w:r>
    </w:p>
    <w:p w14:paraId="77B8E89F" w14:textId="77777777" w:rsidR="00E202DB" w:rsidRDefault="00E202DB" w:rsidP="00E202DB">
      <w:pPr>
        <w:pStyle w:val="PL"/>
      </w:pPr>
      <w:r>
        <w:t xml:space="preserve">          application/json:</w:t>
      </w:r>
    </w:p>
    <w:p w14:paraId="0BC10F28" w14:textId="77777777" w:rsidR="00E202DB" w:rsidRDefault="00E202DB" w:rsidP="00E202DB">
      <w:pPr>
        <w:pStyle w:val="PL"/>
      </w:pPr>
      <w:r>
        <w:t xml:space="preserve">            schema:</w:t>
      </w:r>
    </w:p>
    <w:p w14:paraId="086F1A85" w14:textId="77777777" w:rsidR="00E202DB" w:rsidRDefault="00E202DB" w:rsidP="00E202DB">
      <w:pPr>
        <w:pStyle w:val="PL"/>
      </w:pPr>
      <w:r>
        <w:t xml:space="preserve">              $ref: '#/components/schemas/</w:t>
      </w:r>
      <w:r>
        <w:rPr>
          <w:rFonts w:eastAsia="等线"/>
        </w:rPr>
        <w:t>NnwdafDataManagementSubsc</w:t>
      </w:r>
      <w:r>
        <w:t>'</w:t>
      </w:r>
    </w:p>
    <w:p w14:paraId="29592181" w14:textId="77777777" w:rsidR="00E202DB" w:rsidRDefault="00E202DB" w:rsidP="00E202DB">
      <w:pPr>
        <w:pStyle w:val="PL"/>
      </w:pPr>
      <w:r>
        <w:t xml:space="preserve">      parameters:</w:t>
      </w:r>
    </w:p>
    <w:p w14:paraId="5B672CC0" w14:textId="77777777" w:rsidR="00E202DB" w:rsidRDefault="00E202DB" w:rsidP="00E202DB">
      <w:pPr>
        <w:pStyle w:val="PL"/>
      </w:pPr>
      <w:r>
        <w:t xml:space="preserve">        - name: subscriptionId</w:t>
      </w:r>
    </w:p>
    <w:p w14:paraId="202CA841" w14:textId="77777777" w:rsidR="00E202DB" w:rsidRDefault="00E202DB" w:rsidP="00E202DB">
      <w:pPr>
        <w:pStyle w:val="PL"/>
      </w:pPr>
      <w:r>
        <w:t xml:space="preserve">          in: path</w:t>
      </w:r>
    </w:p>
    <w:p w14:paraId="6C3F8BAB" w14:textId="77777777" w:rsidR="00E202DB" w:rsidRDefault="00E202DB" w:rsidP="00E202DB">
      <w:pPr>
        <w:pStyle w:val="PL"/>
      </w:pPr>
      <w:r>
        <w:t xml:space="preserve">          description: Event Subscription ID</w:t>
      </w:r>
    </w:p>
    <w:p w14:paraId="5CDE18F4" w14:textId="77777777" w:rsidR="00E202DB" w:rsidRDefault="00E202DB" w:rsidP="00E202DB">
      <w:pPr>
        <w:pStyle w:val="PL"/>
      </w:pPr>
      <w:r>
        <w:t xml:space="preserve">          required: true</w:t>
      </w:r>
    </w:p>
    <w:p w14:paraId="4F702FF7" w14:textId="77777777" w:rsidR="00E202DB" w:rsidRDefault="00E202DB" w:rsidP="00E202DB">
      <w:pPr>
        <w:pStyle w:val="PL"/>
      </w:pPr>
      <w:r>
        <w:t xml:space="preserve">          schema:</w:t>
      </w:r>
    </w:p>
    <w:p w14:paraId="1DED0314" w14:textId="77777777" w:rsidR="00E202DB" w:rsidRDefault="00E202DB" w:rsidP="00E202DB">
      <w:pPr>
        <w:pStyle w:val="PL"/>
      </w:pPr>
      <w:r>
        <w:t xml:space="preserve">            type: string</w:t>
      </w:r>
    </w:p>
    <w:p w14:paraId="289BE2C5" w14:textId="77777777" w:rsidR="00E202DB" w:rsidRDefault="00E202DB" w:rsidP="00E202DB">
      <w:pPr>
        <w:pStyle w:val="PL"/>
      </w:pPr>
      <w:r>
        <w:t xml:space="preserve">      responses:</w:t>
      </w:r>
    </w:p>
    <w:p w14:paraId="7F57647F" w14:textId="77777777" w:rsidR="00E202DB" w:rsidRDefault="00E202DB" w:rsidP="00E202DB">
      <w:pPr>
        <w:pStyle w:val="PL"/>
      </w:pPr>
      <w:r>
        <w:t xml:space="preserve">        '200':</w:t>
      </w:r>
    </w:p>
    <w:p w14:paraId="56B76089" w14:textId="77777777" w:rsidR="00E202DB" w:rsidRDefault="00E202DB" w:rsidP="00E202DB">
      <w:pPr>
        <w:pStyle w:val="PL"/>
      </w:pPr>
      <w:r>
        <w:t xml:space="preserve">          description: OK. Resource was succesfully modified and representation is returned</w:t>
      </w:r>
    </w:p>
    <w:p w14:paraId="53FF401C" w14:textId="77777777" w:rsidR="00E202DB" w:rsidRDefault="00E202DB" w:rsidP="00E202DB">
      <w:pPr>
        <w:pStyle w:val="PL"/>
      </w:pPr>
      <w:r>
        <w:t xml:space="preserve">          content:</w:t>
      </w:r>
    </w:p>
    <w:p w14:paraId="024B51EF" w14:textId="77777777" w:rsidR="00E202DB" w:rsidRDefault="00E202DB" w:rsidP="00E202DB">
      <w:pPr>
        <w:pStyle w:val="PL"/>
      </w:pPr>
      <w:r>
        <w:t xml:space="preserve">            application/json:</w:t>
      </w:r>
    </w:p>
    <w:p w14:paraId="1E92F68C" w14:textId="77777777" w:rsidR="00E202DB" w:rsidRDefault="00E202DB" w:rsidP="00E202DB">
      <w:pPr>
        <w:pStyle w:val="PL"/>
      </w:pPr>
      <w:r>
        <w:t xml:space="preserve">              schema:</w:t>
      </w:r>
    </w:p>
    <w:p w14:paraId="07091F99" w14:textId="77777777" w:rsidR="00E202DB" w:rsidRDefault="00E202DB" w:rsidP="00E202DB">
      <w:pPr>
        <w:pStyle w:val="PL"/>
      </w:pPr>
      <w:r>
        <w:t xml:space="preserve">                $ref: '#/components/schemas/</w:t>
      </w:r>
      <w:r>
        <w:rPr>
          <w:rFonts w:eastAsia="等线"/>
        </w:rPr>
        <w:t>NnwdafDataManagementSubsc</w:t>
      </w:r>
      <w:r>
        <w:t>'</w:t>
      </w:r>
    </w:p>
    <w:p w14:paraId="040DE6AF" w14:textId="77777777" w:rsidR="00E202DB" w:rsidRDefault="00E202DB" w:rsidP="00E202DB">
      <w:pPr>
        <w:pStyle w:val="PL"/>
      </w:pPr>
      <w:r>
        <w:t xml:space="preserve">        '204':</w:t>
      </w:r>
    </w:p>
    <w:p w14:paraId="24578099" w14:textId="77777777" w:rsidR="00E202DB" w:rsidRDefault="00E202DB" w:rsidP="00E202DB">
      <w:pPr>
        <w:pStyle w:val="PL"/>
      </w:pPr>
      <w:r>
        <w:t xml:space="preserve">          description: No Content. Resource was succesfully modified</w:t>
      </w:r>
    </w:p>
    <w:p w14:paraId="4BED29D3" w14:textId="77777777" w:rsidR="00E202DB" w:rsidRDefault="00E202DB" w:rsidP="00E202DB">
      <w:pPr>
        <w:pStyle w:val="PL"/>
      </w:pPr>
      <w:r>
        <w:t xml:space="preserve">        '307':</w:t>
      </w:r>
    </w:p>
    <w:p w14:paraId="646A5EFD" w14:textId="77777777" w:rsidR="00E202DB" w:rsidRDefault="00E202DB" w:rsidP="00E202DB">
      <w:pPr>
        <w:pStyle w:val="PL"/>
      </w:pPr>
      <w:r>
        <w:t xml:space="preserve">          $ref: 'TS29571_CommonData.yaml#/components/responses/307'</w:t>
      </w:r>
    </w:p>
    <w:p w14:paraId="5FCAF9DB" w14:textId="77777777" w:rsidR="00E202DB" w:rsidRDefault="00E202DB" w:rsidP="00E202DB">
      <w:pPr>
        <w:pStyle w:val="PL"/>
      </w:pPr>
      <w:r>
        <w:t xml:space="preserve">        '308':</w:t>
      </w:r>
    </w:p>
    <w:p w14:paraId="08E0409F" w14:textId="77777777" w:rsidR="00E202DB" w:rsidRDefault="00E202DB" w:rsidP="00E202DB">
      <w:pPr>
        <w:pStyle w:val="PL"/>
      </w:pPr>
      <w:r>
        <w:t xml:space="preserve">          $ref: 'TS29571_CommonData.yaml#/components/responses/308'</w:t>
      </w:r>
    </w:p>
    <w:p w14:paraId="1E1BC31E" w14:textId="77777777" w:rsidR="00E202DB" w:rsidRDefault="00E202DB" w:rsidP="00E202DB">
      <w:pPr>
        <w:pStyle w:val="PL"/>
      </w:pPr>
      <w:r>
        <w:t xml:space="preserve">        '400':</w:t>
      </w:r>
    </w:p>
    <w:p w14:paraId="2A1927F2" w14:textId="77777777" w:rsidR="00E202DB" w:rsidRDefault="00E202DB" w:rsidP="00E202DB">
      <w:pPr>
        <w:pStyle w:val="PL"/>
      </w:pPr>
      <w:r>
        <w:t xml:space="preserve">          $ref: 'TS29571_CommonData.yaml#/components/responses/400'</w:t>
      </w:r>
    </w:p>
    <w:p w14:paraId="221E44C9" w14:textId="77777777" w:rsidR="00E202DB" w:rsidRDefault="00E202DB" w:rsidP="00E202DB">
      <w:pPr>
        <w:pStyle w:val="PL"/>
      </w:pPr>
      <w:r>
        <w:t xml:space="preserve">        '401':</w:t>
      </w:r>
    </w:p>
    <w:p w14:paraId="7E418CA3" w14:textId="77777777" w:rsidR="00E202DB" w:rsidRDefault="00E202DB" w:rsidP="00E202DB">
      <w:pPr>
        <w:pStyle w:val="PL"/>
      </w:pPr>
      <w:r>
        <w:t xml:space="preserve">          $ref: 'TS29571_CommonData.yaml#/components/responses/401'</w:t>
      </w:r>
    </w:p>
    <w:p w14:paraId="33BD3D34" w14:textId="77777777" w:rsidR="00E202DB" w:rsidRDefault="00E202DB" w:rsidP="00E202DB">
      <w:pPr>
        <w:pStyle w:val="PL"/>
      </w:pPr>
      <w:r>
        <w:t xml:space="preserve">        '403':</w:t>
      </w:r>
    </w:p>
    <w:p w14:paraId="7DE1D49F" w14:textId="77777777" w:rsidR="00E202DB" w:rsidRDefault="00E202DB" w:rsidP="00E202DB">
      <w:pPr>
        <w:pStyle w:val="PL"/>
      </w:pPr>
      <w:r>
        <w:t xml:space="preserve">          $ref: 'TS29571_CommonData.yaml#/components/responses/403'</w:t>
      </w:r>
    </w:p>
    <w:p w14:paraId="5BA6C4B5" w14:textId="77777777" w:rsidR="00E202DB" w:rsidRDefault="00E202DB" w:rsidP="00E202DB">
      <w:pPr>
        <w:pStyle w:val="PL"/>
      </w:pPr>
      <w:r>
        <w:t xml:space="preserve">        '404':</w:t>
      </w:r>
    </w:p>
    <w:p w14:paraId="27D531CA" w14:textId="77777777" w:rsidR="00E202DB" w:rsidRDefault="00E202DB" w:rsidP="00E202DB">
      <w:pPr>
        <w:pStyle w:val="PL"/>
      </w:pPr>
      <w:r>
        <w:t xml:space="preserve">          $ref: 'TS29571_CommonData.yaml#/components/responses/404'</w:t>
      </w:r>
    </w:p>
    <w:p w14:paraId="38E3EAA6" w14:textId="77777777" w:rsidR="00E202DB" w:rsidRDefault="00E202DB" w:rsidP="00E202DB">
      <w:pPr>
        <w:pStyle w:val="PL"/>
      </w:pPr>
      <w:r>
        <w:t xml:space="preserve">        '411':</w:t>
      </w:r>
    </w:p>
    <w:p w14:paraId="1AADBB19" w14:textId="77777777" w:rsidR="00E202DB" w:rsidRDefault="00E202DB" w:rsidP="00E202DB">
      <w:pPr>
        <w:pStyle w:val="PL"/>
      </w:pPr>
      <w:r>
        <w:t xml:space="preserve">          $ref: 'TS29571_CommonData.yaml#/components/responses/411'</w:t>
      </w:r>
    </w:p>
    <w:p w14:paraId="15EF6AED" w14:textId="77777777" w:rsidR="00E202DB" w:rsidRDefault="00E202DB" w:rsidP="00E202DB">
      <w:pPr>
        <w:pStyle w:val="PL"/>
      </w:pPr>
      <w:r>
        <w:t xml:space="preserve">        '413':</w:t>
      </w:r>
    </w:p>
    <w:p w14:paraId="1CE5CC75" w14:textId="77777777" w:rsidR="00E202DB" w:rsidRDefault="00E202DB" w:rsidP="00E202DB">
      <w:pPr>
        <w:pStyle w:val="PL"/>
      </w:pPr>
      <w:r>
        <w:t xml:space="preserve">          $ref: 'TS29571_CommonData.yaml#/components/responses/413'</w:t>
      </w:r>
    </w:p>
    <w:p w14:paraId="36E16D7C" w14:textId="77777777" w:rsidR="00E202DB" w:rsidRDefault="00E202DB" w:rsidP="00E202DB">
      <w:pPr>
        <w:pStyle w:val="PL"/>
      </w:pPr>
      <w:r>
        <w:t xml:space="preserve">        '415':</w:t>
      </w:r>
    </w:p>
    <w:p w14:paraId="013204BE" w14:textId="77777777" w:rsidR="00E202DB" w:rsidRDefault="00E202DB" w:rsidP="00E202DB">
      <w:pPr>
        <w:pStyle w:val="PL"/>
      </w:pPr>
      <w:r>
        <w:t xml:space="preserve">          $ref: 'TS29571_CommonData.yaml#/components/responses/415'</w:t>
      </w:r>
    </w:p>
    <w:p w14:paraId="76ECA691" w14:textId="77777777" w:rsidR="00E202DB" w:rsidRDefault="00E202DB" w:rsidP="00E202DB">
      <w:pPr>
        <w:pStyle w:val="PL"/>
      </w:pPr>
      <w:r>
        <w:t xml:space="preserve">        '429':</w:t>
      </w:r>
    </w:p>
    <w:p w14:paraId="6FBEF5B2" w14:textId="77777777" w:rsidR="00E202DB" w:rsidRDefault="00E202DB" w:rsidP="00E202DB">
      <w:pPr>
        <w:pStyle w:val="PL"/>
      </w:pPr>
      <w:r>
        <w:t xml:space="preserve">          $ref: 'TS29571_CommonData.yaml#/components/responses/429'</w:t>
      </w:r>
    </w:p>
    <w:p w14:paraId="0BE49E23" w14:textId="77777777" w:rsidR="00E202DB" w:rsidRDefault="00E202DB" w:rsidP="00E202DB">
      <w:pPr>
        <w:pStyle w:val="PL"/>
      </w:pPr>
      <w:r>
        <w:t xml:space="preserve">        '500':</w:t>
      </w:r>
    </w:p>
    <w:p w14:paraId="5C934A8D" w14:textId="77777777" w:rsidR="00E202DB" w:rsidRDefault="00E202DB" w:rsidP="00E202DB">
      <w:pPr>
        <w:pStyle w:val="PL"/>
      </w:pPr>
      <w:r>
        <w:t xml:space="preserve">          $ref: 'TS29571_CommonData.yaml#/components/responses/500'</w:t>
      </w:r>
    </w:p>
    <w:p w14:paraId="199FF903" w14:textId="77777777" w:rsidR="00E202DB" w:rsidRDefault="00E202DB" w:rsidP="00E202DB">
      <w:pPr>
        <w:pStyle w:val="PL"/>
      </w:pPr>
      <w:r>
        <w:t xml:space="preserve">        '503':</w:t>
      </w:r>
    </w:p>
    <w:p w14:paraId="2920B03F" w14:textId="77777777" w:rsidR="00E202DB" w:rsidRDefault="00E202DB" w:rsidP="00E202DB">
      <w:pPr>
        <w:pStyle w:val="PL"/>
      </w:pPr>
      <w:r>
        <w:t xml:space="preserve">          $ref: 'TS29571_CommonData.yaml#/components/responses/503'</w:t>
      </w:r>
    </w:p>
    <w:p w14:paraId="661637A7" w14:textId="77777777" w:rsidR="00E202DB" w:rsidRDefault="00E202DB" w:rsidP="00E202DB">
      <w:pPr>
        <w:pStyle w:val="PL"/>
      </w:pPr>
      <w:r>
        <w:t xml:space="preserve">        default:</w:t>
      </w:r>
    </w:p>
    <w:p w14:paraId="7D61E88B" w14:textId="77777777" w:rsidR="00E202DB" w:rsidRDefault="00E202DB" w:rsidP="00E202DB">
      <w:pPr>
        <w:pStyle w:val="PL"/>
      </w:pPr>
      <w:r>
        <w:t xml:space="preserve">          $ref: 'TS29571_CommonData.yaml#/components/responses/default'</w:t>
      </w:r>
    </w:p>
    <w:p w14:paraId="30230566" w14:textId="77777777" w:rsidR="00E202DB" w:rsidRDefault="00E202DB" w:rsidP="00E202DB">
      <w:pPr>
        <w:pStyle w:val="PL"/>
      </w:pPr>
      <w:r>
        <w:t xml:space="preserve">    delete:</w:t>
      </w:r>
    </w:p>
    <w:p w14:paraId="4A92D8EB" w14:textId="77777777" w:rsidR="00E202DB" w:rsidRDefault="00E202DB" w:rsidP="00E202DB">
      <w:pPr>
        <w:pStyle w:val="PL"/>
      </w:pPr>
      <w:r>
        <w:t xml:space="preserve">      summary: unsubscribe from notifications</w:t>
      </w:r>
    </w:p>
    <w:p w14:paraId="7E98986B" w14:textId="77777777" w:rsidR="00E202DB" w:rsidRDefault="00E202DB" w:rsidP="00E202DB">
      <w:pPr>
        <w:pStyle w:val="PL"/>
      </w:pPr>
      <w:r>
        <w:t xml:space="preserve">      operationId: DeleteNWDAFDataSubscription</w:t>
      </w:r>
    </w:p>
    <w:p w14:paraId="3F1C3409" w14:textId="77777777" w:rsidR="00E202DB" w:rsidRDefault="00E202DB" w:rsidP="00E202DB">
      <w:pPr>
        <w:pStyle w:val="PL"/>
      </w:pPr>
      <w:r>
        <w:t xml:space="preserve">      tags:</w:t>
      </w:r>
    </w:p>
    <w:p w14:paraId="38051E27" w14:textId="77777777" w:rsidR="00E202DB" w:rsidRDefault="00E202DB" w:rsidP="00E202DB">
      <w:pPr>
        <w:pStyle w:val="PL"/>
      </w:pPr>
      <w:r>
        <w:t xml:space="preserve">        - Individual NWDAF Data Management Subscription (Document)</w:t>
      </w:r>
    </w:p>
    <w:p w14:paraId="376292B0" w14:textId="77777777" w:rsidR="00E202DB" w:rsidRDefault="00E202DB" w:rsidP="00E202DB">
      <w:pPr>
        <w:pStyle w:val="PL"/>
      </w:pPr>
      <w:r>
        <w:t xml:space="preserve">      parameters:</w:t>
      </w:r>
    </w:p>
    <w:p w14:paraId="5BA23F94" w14:textId="77777777" w:rsidR="00E202DB" w:rsidRDefault="00E202DB" w:rsidP="00E202DB">
      <w:pPr>
        <w:pStyle w:val="PL"/>
      </w:pPr>
      <w:r>
        <w:t xml:space="preserve">        - name: subscriptionId</w:t>
      </w:r>
    </w:p>
    <w:p w14:paraId="7A6E0234" w14:textId="77777777" w:rsidR="00E202DB" w:rsidRDefault="00E202DB" w:rsidP="00E202DB">
      <w:pPr>
        <w:pStyle w:val="PL"/>
      </w:pPr>
      <w:r>
        <w:t xml:space="preserve">          in: path</w:t>
      </w:r>
    </w:p>
    <w:p w14:paraId="6957853E" w14:textId="77777777" w:rsidR="00E202DB" w:rsidRDefault="00E202DB" w:rsidP="00E202DB">
      <w:pPr>
        <w:pStyle w:val="PL"/>
      </w:pPr>
      <w:r>
        <w:t xml:space="preserve">          description: Event Subscription ID</w:t>
      </w:r>
    </w:p>
    <w:p w14:paraId="5D9F7B35" w14:textId="77777777" w:rsidR="00E202DB" w:rsidRDefault="00E202DB" w:rsidP="00E202DB">
      <w:pPr>
        <w:pStyle w:val="PL"/>
      </w:pPr>
      <w:r>
        <w:t xml:space="preserve">          required: true</w:t>
      </w:r>
    </w:p>
    <w:p w14:paraId="4A46785F" w14:textId="77777777" w:rsidR="00E202DB" w:rsidRDefault="00E202DB" w:rsidP="00E202DB">
      <w:pPr>
        <w:pStyle w:val="PL"/>
      </w:pPr>
      <w:r>
        <w:t xml:space="preserve">          schema:</w:t>
      </w:r>
    </w:p>
    <w:p w14:paraId="0C849F5E" w14:textId="77777777" w:rsidR="00E202DB" w:rsidRDefault="00E202DB" w:rsidP="00E202DB">
      <w:pPr>
        <w:pStyle w:val="PL"/>
      </w:pPr>
      <w:r>
        <w:t xml:space="preserve">            type: string</w:t>
      </w:r>
    </w:p>
    <w:p w14:paraId="56E29E3B" w14:textId="77777777" w:rsidR="00E202DB" w:rsidRDefault="00E202DB" w:rsidP="00E202DB">
      <w:pPr>
        <w:pStyle w:val="PL"/>
      </w:pPr>
      <w:r>
        <w:t xml:space="preserve">      responses:</w:t>
      </w:r>
    </w:p>
    <w:p w14:paraId="4EDD2968" w14:textId="77777777" w:rsidR="00E202DB" w:rsidRDefault="00E202DB" w:rsidP="00E202DB">
      <w:pPr>
        <w:pStyle w:val="PL"/>
      </w:pPr>
      <w:r>
        <w:t xml:space="preserve">        '204':</w:t>
      </w:r>
    </w:p>
    <w:p w14:paraId="158A4ACF" w14:textId="77777777" w:rsidR="00E202DB" w:rsidRDefault="00E202DB" w:rsidP="00E202DB">
      <w:pPr>
        <w:pStyle w:val="PL"/>
      </w:pPr>
      <w:r>
        <w:t xml:space="preserve">          description: No Content. Resource was succesfully deleted</w:t>
      </w:r>
    </w:p>
    <w:p w14:paraId="75649A5F" w14:textId="77777777" w:rsidR="00E202DB" w:rsidRDefault="00E202DB" w:rsidP="00E202DB">
      <w:pPr>
        <w:pStyle w:val="PL"/>
      </w:pPr>
      <w:r>
        <w:t xml:space="preserve">        '307':</w:t>
      </w:r>
    </w:p>
    <w:p w14:paraId="2F83310A" w14:textId="77777777" w:rsidR="00E202DB" w:rsidRDefault="00E202DB" w:rsidP="00E202DB">
      <w:pPr>
        <w:pStyle w:val="PL"/>
      </w:pPr>
      <w:r>
        <w:t xml:space="preserve">          $ref: 'TS29571_CommonData.yaml#/components/responses/307'</w:t>
      </w:r>
    </w:p>
    <w:p w14:paraId="56FD104B" w14:textId="77777777" w:rsidR="00E202DB" w:rsidRDefault="00E202DB" w:rsidP="00E202DB">
      <w:pPr>
        <w:pStyle w:val="PL"/>
      </w:pPr>
      <w:r>
        <w:t xml:space="preserve">        '308':</w:t>
      </w:r>
    </w:p>
    <w:p w14:paraId="4566E7E9" w14:textId="77777777" w:rsidR="00E202DB" w:rsidRDefault="00E202DB" w:rsidP="00E202DB">
      <w:pPr>
        <w:pStyle w:val="PL"/>
      </w:pPr>
      <w:r>
        <w:t xml:space="preserve">          $ref: 'TS29571_CommonData.yaml#/components/responses/308'</w:t>
      </w:r>
    </w:p>
    <w:p w14:paraId="17DBA73F" w14:textId="77777777" w:rsidR="00E202DB" w:rsidRDefault="00E202DB" w:rsidP="00E202DB">
      <w:pPr>
        <w:pStyle w:val="PL"/>
      </w:pPr>
      <w:r>
        <w:t xml:space="preserve">        '400':</w:t>
      </w:r>
    </w:p>
    <w:p w14:paraId="60ABC7F1" w14:textId="77777777" w:rsidR="00E202DB" w:rsidRDefault="00E202DB" w:rsidP="00E202DB">
      <w:pPr>
        <w:pStyle w:val="PL"/>
      </w:pPr>
      <w:r>
        <w:t xml:space="preserve">          $ref: 'TS29571_CommonData.yaml#/components/responses/400'</w:t>
      </w:r>
    </w:p>
    <w:p w14:paraId="39226143" w14:textId="77777777" w:rsidR="00E202DB" w:rsidRDefault="00E202DB" w:rsidP="00E202DB">
      <w:pPr>
        <w:pStyle w:val="PL"/>
      </w:pPr>
      <w:r>
        <w:t xml:space="preserve">        '401':</w:t>
      </w:r>
    </w:p>
    <w:p w14:paraId="76FA12B7" w14:textId="77777777" w:rsidR="00E202DB" w:rsidRDefault="00E202DB" w:rsidP="00E202DB">
      <w:pPr>
        <w:pStyle w:val="PL"/>
      </w:pPr>
      <w:r>
        <w:t xml:space="preserve">          $ref: 'TS29571_CommonData.yaml#/components/responses/401'</w:t>
      </w:r>
    </w:p>
    <w:p w14:paraId="72ACEC57" w14:textId="77777777" w:rsidR="00E202DB" w:rsidRDefault="00E202DB" w:rsidP="00E202DB">
      <w:pPr>
        <w:pStyle w:val="PL"/>
      </w:pPr>
      <w:r>
        <w:t xml:space="preserve">        '403':</w:t>
      </w:r>
    </w:p>
    <w:p w14:paraId="6EF3BB2A" w14:textId="77777777" w:rsidR="00E202DB" w:rsidRDefault="00E202DB" w:rsidP="00E202DB">
      <w:pPr>
        <w:pStyle w:val="PL"/>
      </w:pPr>
      <w:r>
        <w:t xml:space="preserve">          $ref: 'TS29571_CommonData.yaml#/components/responses/403'</w:t>
      </w:r>
    </w:p>
    <w:p w14:paraId="17603A50" w14:textId="77777777" w:rsidR="00E202DB" w:rsidRDefault="00E202DB" w:rsidP="00E202DB">
      <w:pPr>
        <w:pStyle w:val="PL"/>
      </w:pPr>
      <w:r>
        <w:t xml:space="preserve">        '404':</w:t>
      </w:r>
    </w:p>
    <w:p w14:paraId="61A9D2DF" w14:textId="77777777" w:rsidR="00E202DB" w:rsidRDefault="00E202DB" w:rsidP="00E202DB">
      <w:pPr>
        <w:pStyle w:val="PL"/>
      </w:pPr>
      <w:r>
        <w:lastRenderedPageBreak/>
        <w:t xml:space="preserve">          $ref: 'TS29571_CommonData.yaml#/components/responses/404'</w:t>
      </w:r>
    </w:p>
    <w:p w14:paraId="4B0B9D9C" w14:textId="77777777" w:rsidR="00E202DB" w:rsidRDefault="00E202DB" w:rsidP="00E202DB">
      <w:pPr>
        <w:pStyle w:val="PL"/>
      </w:pPr>
      <w:r>
        <w:t xml:space="preserve">        '429':</w:t>
      </w:r>
    </w:p>
    <w:p w14:paraId="17AA5965" w14:textId="77777777" w:rsidR="00E202DB" w:rsidRDefault="00E202DB" w:rsidP="00E202DB">
      <w:pPr>
        <w:pStyle w:val="PL"/>
      </w:pPr>
      <w:r>
        <w:t xml:space="preserve">          $ref: 'TS29571_CommonData.yaml#/components/responses/429'</w:t>
      </w:r>
    </w:p>
    <w:p w14:paraId="7D34247F" w14:textId="77777777" w:rsidR="00E202DB" w:rsidRDefault="00E202DB" w:rsidP="00E202DB">
      <w:pPr>
        <w:pStyle w:val="PL"/>
      </w:pPr>
      <w:r>
        <w:t xml:space="preserve">        '500':</w:t>
      </w:r>
    </w:p>
    <w:p w14:paraId="54690DCD" w14:textId="77777777" w:rsidR="00E202DB" w:rsidRDefault="00E202DB" w:rsidP="00E202DB">
      <w:pPr>
        <w:pStyle w:val="PL"/>
      </w:pPr>
      <w:r>
        <w:t xml:space="preserve">          $ref: 'TS29571_CommonData.yaml#/components/responses/500'</w:t>
      </w:r>
    </w:p>
    <w:p w14:paraId="5D436071" w14:textId="77777777" w:rsidR="00E202DB" w:rsidRDefault="00E202DB" w:rsidP="00E202DB">
      <w:pPr>
        <w:pStyle w:val="PL"/>
      </w:pPr>
      <w:r>
        <w:t xml:space="preserve">        '503':</w:t>
      </w:r>
    </w:p>
    <w:p w14:paraId="7CD7A943" w14:textId="77777777" w:rsidR="00E202DB" w:rsidRDefault="00E202DB" w:rsidP="00E202DB">
      <w:pPr>
        <w:pStyle w:val="PL"/>
      </w:pPr>
      <w:r>
        <w:t xml:space="preserve">          $ref: 'TS29571_CommonData.yaml#/components/responses/503'</w:t>
      </w:r>
    </w:p>
    <w:p w14:paraId="788563DA" w14:textId="77777777" w:rsidR="00E202DB" w:rsidRDefault="00E202DB" w:rsidP="00E202DB">
      <w:pPr>
        <w:pStyle w:val="PL"/>
      </w:pPr>
      <w:r>
        <w:t xml:space="preserve">        default:</w:t>
      </w:r>
    </w:p>
    <w:p w14:paraId="30548D6B" w14:textId="77777777" w:rsidR="00E202DB" w:rsidRDefault="00E202DB" w:rsidP="00E202DB">
      <w:pPr>
        <w:pStyle w:val="PL"/>
      </w:pPr>
      <w:r>
        <w:t xml:space="preserve">          $ref: 'TS29571_CommonData.yaml#/components/responses/default'</w:t>
      </w:r>
    </w:p>
    <w:p w14:paraId="36C21903" w14:textId="77777777" w:rsidR="00E202DB" w:rsidRDefault="00E202DB" w:rsidP="00E202DB">
      <w:pPr>
        <w:pStyle w:val="PL"/>
      </w:pPr>
      <w:r>
        <w:t>components:</w:t>
      </w:r>
    </w:p>
    <w:p w14:paraId="4F466B72" w14:textId="77777777" w:rsidR="00E202DB" w:rsidRDefault="00E202DB" w:rsidP="00E202DB">
      <w:pPr>
        <w:pStyle w:val="PL"/>
      </w:pPr>
      <w:r>
        <w:t xml:space="preserve">  securitySchemes:</w:t>
      </w:r>
    </w:p>
    <w:p w14:paraId="5B94C8B5" w14:textId="77777777" w:rsidR="00E202DB" w:rsidRDefault="00E202DB" w:rsidP="00E202DB">
      <w:pPr>
        <w:pStyle w:val="PL"/>
      </w:pPr>
      <w:r>
        <w:t xml:space="preserve">    oAuth2ClientCredentials:</w:t>
      </w:r>
    </w:p>
    <w:p w14:paraId="75E4AEDA" w14:textId="77777777" w:rsidR="00E202DB" w:rsidRDefault="00E202DB" w:rsidP="00E202DB">
      <w:pPr>
        <w:pStyle w:val="PL"/>
      </w:pPr>
      <w:r>
        <w:t xml:space="preserve">      type: oauth2</w:t>
      </w:r>
    </w:p>
    <w:p w14:paraId="6114DF00" w14:textId="77777777" w:rsidR="00E202DB" w:rsidRDefault="00E202DB" w:rsidP="00E202DB">
      <w:pPr>
        <w:pStyle w:val="PL"/>
      </w:pPr>
      <w:r>
        <w:t xml:space="preserve">      flows:</w:t>
      </w:r>
    </w:p>
    <w:p w14:paraId="78BBDBF0" w14:textId="77777777" w:rsidR="00E202DB" w:rsidRDefault="00E202DB" w:rsidP="00E202DB">
      <w:pPr>
        <w:pStyle w:val="PL"/>
      </w:pPr>
      <w:r>
        <w:t xml:space="preserve">        clientCredentials:</w:t>
      </w:r>
    </w:p>
    <w:p w14:paraId="59F17754" w14:textId="77777777" w:rsidR="00E202DB" w:rsidRDefault="00E202DB" w:rsidP="00E202DB">
      <w:pPr>
        <w:pStyle w:val="PL"/>
      </w:pPr>
      <w:r>
        <w:t xml:space="preserve">          tokenUrl: '{nrfApiRoot}/oauth2/token'</w:t>
      </w:r>
    </w:p>
    <w:p w14:paraId="1F7BB626" w14:textId="77777777" w:rsidR="00E202DB" w:rsidRDefault="00E202DB" w:rsidP="00E202DB">
      <w:pPr>
        <w:pStyle w:val="PL"/>
      </w:pPr>
      <w:r>
        <w:t xml:space="preserve">          scopes:</w:t>
      </w:r>
    </w:p>
    <w:p w14:paraId="6807811B" w14:textId="77777777" w:rsidR="00E202DB" w:rsidRDefault="00E202DB" w:rsidP="00E202DB">
      <w:pPr>
        <w:pStyle w:val="PL"/>
      </w:pPr>
      <w:r>
        <w:t xml:space="preserve">            n</w:t>
      </w:r>
      <w:r>
        <w:rPr>
          <w:lang w:eastAsia="ja-JP"/>
        </w:rPr>
        <w:t>nwdaf-datamanagement</w:t>
      </w:r>
      <w:r>
        <w:t xml:space="preserve">: Access to the </w:t>
      </w:r>
      <w:r>
        <w:rPr>
          <w:lang w:eastAsia="ja-JP"/>
        </w:rPr>
        <w:t>Nnwdaf_DataManagement</w:t>
      </w:r>
      <w:r>
        <w:rPr>
          <w:lang w:eastAsia="zh-CN"/>
        </w:rPr>
        <w:t xml:space="preserve"> </w:t>
      </w:r>
      <w:r>
        <w:t>API</w:t>
      </w:r>
    </w:p>
    <w:p w14:paraId="02F0D695" w14:textId="77777777" w:rsidR="00E202DB" w:rsidRDefault="00E202DB" w:rsidP="00E202DB">
      <w:pPr>
        <w:pStyle w:val="PL"/>
      </w:pPr>
      <w:r>
        <w:t xml:space="preserve">  schemas:</w:t>
      </w:r>
    </w:p>
    <w:p w14:paraId="6C64C993" w14:textId="77777777" w:rsidR="00E202DB" w:rsidRDefault="00E202DB" w:rsidP="00E202DB">
      <w:pPr>
        <w:pStyle w:val="PL"/>
      </w:pPr>
      <w:r>
        <w:t xml:space="preserve">    </w:t>
      </w:r>
      <w:r>
        <w:rPr>
          <w:rFonts w:eastAsia="等线"/>
        </w:rPr>
        <w:t>NnwdafDataManagementSubsc</w:t>
      </w:r>
      <w:r>
        <w:t>:</w:t>
      </w:r>
    </w:p>
    <w:p w14:paraId="7195F620" w14:textId="77777777" w:rsidR="00E202DB" w:rsidRDefault="00E202DB" w:rsidP="00E202DB">
      <w:pPr>
        <w:pStyle w:val="PL"/>
      </w:pPr>
      <w:r>
        <w:t xml:space="preserve">      description: Represents an Individual NWDAF </w:t>
      </w:r>
      <w:r>
        <w:rPr>
          <w:lang w:eastAsia="zh-CN"/>
        </w:rPr>
        <w:t>Data Management</w:t>
      </w:r>
      <w:r>
        <w:t xml:space="preserve"> Subscription resource.</w:t>
      </w:r>
    </w:p>
    <w:p w14:paraId="211025C9" w14:textId="77777777" w:rsidR="00E202DB" w:rsidRDefault="00E202DB" w:rsidP="00E202DB">
      <w:pPr>
        <w:pStyle w:val="PL"/>
      </w:pPr>
      <w:r>
        <w:t xml:space="preserve">      type: object</w:t>
      </w:r>
    </w:p>
    <w:p w14:paraId="038642C0" w14:textId="77777777" w:rsidR="00E202DB" w:rsidRDefault="00E202DB" w:rsidP="00E202DB">
      <w:pPr>
        <w:pStyle w:val="PL"/>
      </w:pPr>
      <w:r>
        <w:t xml:space="preserve">      properties:</w:t>
      </w:r>
    </w:p>
    <w:p w14:paraId="50BB721A" w14:textId="77777777" w:rsidR="00E202DB" w:rsidRDefault="00E202DB" w:rsidP="00E202DB">
      <w:pPr>
        <w:pStyle w:val="PL"/>
      </w:pPr>
      <w:r>
        <w:t xml:space="preserve">        adrfId:</w:t>
      </w:r>
    </w:p>
    <w:p w14:paraId="42152BAF" w14:textId="77777777" w:rsidR="00E202DB" w:rsidRDefault="00E202DB" w:rsidP="00E202DB">
      <w:pPr>
        <w:pStyle w:val="PL"/>
      </w:pPr>
      <w:r>
        <w:t xml:space="preserve">          $ref: 'TS29571_CommonData.yaml#/components/schemas/NfInstanceId'</w:t>
      </w:r>
    </w:p>
    <w:p w14:paraId="4139A30E" w14:textId="77777777" w:rsidR="00E202DB" w:rsidRDefault="00E202DB" w:rsidP="00E202DB">
      <w:pPr>
        <w:pStyle w:val="PL"/>
      </w:pPr>
      <w:r>
        <w:t xml:space="preserve">        adrfSetId:</w:t>
      </w:r>
    </w:p>
    <w:p w14:paraId="5B3118B1" w14:textId="77777777" w:rsidR="00E202DB" w:rsidRDefault="00E202DB" w:rsidP="00E202DB">
      <w:pPr>
        <w:pStyle w:val="PL"/>
      </w:pPr>
      <w:r>
        <w:t xml:space="preserve">          $ref: 'TS29571_CommonData.yaml#/components/schemas/NfSetId'</w:t>
      </w:r>
    </w:p>
    <w:p w14:paraId="058D1885" w14:textId="77777777" w:rsidR="00E202DB" w:rsidRDefault="00E202DB" w:rsidP="00E202DB">
      <w:pPr>
        <w:pStyle w:val="PL"/>
      </w:pPr>
      <w:r>
        <w:t xml:space="preserve">        anaSub:</w:t>
      </w:r>
    </w:p>
    <w:p w14:paraId="10F24E1B" w14:textId="77777777" w:rsidR="00E202DB" w:rsidRDefault="00E202DB" w:rsidP="00E202DB">
      <w:pPr>
        <w:pStyle w:val="PL"/>
      </w:pPr>
      <w:r>
        <w:t xml:space="preserve">          $ref: 'TS29520_Nnwdaf_EventsSubscription.yaml#/components/schemas/NnwdafEventsSubscription'</w:t>
      </w:r>
    </w:p>
    <w:p w14:paraId="3AAB2698" w14:textId="77777777" w:rsidR="00E202DB" w:rsidRDefault="00E202DB" w:rsidP="00E202DB">
      <w:pPr>
        <w:pStyle w:val="PL"/>
      </w:pPr>
      <w:r>
        <w:t xml:space="preserve">        </w:t>
      </w:r>
      <w:r>
        <w:rPr>
          <w:lang w:eastAsia="zh-CN"/>
        </w:rPr>
        <w:t>dataCollectPurposes</w:t>
      </w:r>
      <w:r>
        <w:t>:</w:t>
      </w:r>
    </w:p>
    <w:p w14:paraId="52F46551" w14:textId="77777777" w:rsidR="00E202DB" w:rsidRDefault="00E202DB" w:rsidP="00E202DB">
      <w:pPr>
        <w:pStyle w:val="PL"/>
        <w:rPr>
          <w:lang w:eastAsia="zh-CN"/>
        </w:rPr>
      </w:pPr>
      <w:r>
        <w:rPr>
          <w:rFonts w:hint="eastAsia"/>
          <w:lang w:eastAsia="zh-CN"/>
        </w:rPr>
        <w:t xml:space="preserve"> </w:t>
      </w:r>
      <w:r>
        <w:rPr>
          <w:lang w:eastAsia="zh-CN"/>
        </w:rPr>
        <w:t xml:space="preserve">         type: array</w:t>
      </w:r>
    </w:p>
    <w:p w14:paraId="04DFB4F0" w14:textId="77777777" w:rsidR="00E202DB" w:rsidRDefault="00E202DB" w:rsidP="00E202DB">
      <w:pPr>
        <w:pStyle w:val="PL"/>
        <w:rPr>
          <w:lang w:eastAsia="zh-CN"/>
        </w:rPr>
      </w:pPr>
      <w:r>
        <w:rPr>
          <w:rFonts w:hint="eastAsia"/>
          <w:lang w:eastAsia="zh-CN"/>
        </w:rPr>
        <w:t xml:space="preserve"> </w:t>
      </w:r>
      <w:r>
        <w:rPr>
          <w:lang w:eastAsia="zh-CN"/>
        </w:rPr>
        <w:t xml:space="preserve">         items:</w:t>
      </w:r>
    </w:p>
    <w:p w14:paraId="152D0CDE" w14:textId="77777777" w:rsidR="00E202DB" w:rsidRDefault="00E202DB" w:rsidP="00E202DB">
      <w:pPr>
        <w:pStyle w:val="PL"/>
      </w:pPr>
      <w:r>
        <w:t xml:space="preserve">            $ref: 'TS29574_Ndccf_DataManagement.yaml#/components/schemas/DataCollectionPurpose'</w:t>
      </w:r>
    </w:p>
    <w:p w14:paraId="7C536488" w14:textId="77777777" w:rsidR="00E202DB" w:rsidRDefault="00E202DB" w:rsidP="00E202DB">
      <w:pPr>
        <w:pStyle w:val="PL"/>
        <w:rPr>
          <w:lang w:eastAsia="zh-CN"/>
        </w:rPr>
      </w:pPr>
      <w:r>
        <w:rPr>
          <w:rFonts w:hint="eastAsia"/>
          <w:lang w:eastAsia="zh-CN"/>
        </w:rPr>
        <w:t xml:space="preserve"> </w:t>
      </w:r>
      <w:r>
        <w:rPr>
          <w:lang w:eastAsia="zh-CN"/>
        </w:rPr>
        <w:t xml:space="preserve">         minItems: 1</w:t>
      </w:r>
    </w:p>
    <w:p w14:paraId="2644A4FA" w14:textId="77777777" w:rsidR="00E202DB" w:rsidRDefault="00E202DB" w:rsidP="00E202DB">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3279D021" w14:textId="77777777" w:rsidR="00E202DB" w:rsidRDefault="00E202DB" w:rsidP="00E202DB">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 t</w:t>
      </w:r>
      <w:r w:rsidRPr="00E02B97">
        <w:rPr>
          <w:lang w:eastAsia="zh-CN"/>
        </w:rPr>
        <w:t>he consumer has</w:t>
      </w:r>
    </w:p>
    <w:p w14:paraId="06325C81" w14:textId="77777777" w:rsidR="00E202DB" w:rsidRDefault="00E202DB" w:rsidP="00E202DB">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55138486" w14:textId="77777777" w:rsidR="00E202DB" w:rsidRDefault="00E202DB" w:rsidP="00E202DB">
      <w:pPr>
        <w:pStyle w:val="PL"/>
      </w:pPr>
      <w:r>
        <w:t xml:space="preserve">        </w:t>
      </w:r>
      <w:r>
        <w:rPr>
          <w:lang w:eastAsia="zh-CN"/>
        </w:rPr>
        <w:t>dataSub</w:t>
      </w:r>
      <w:r>
        <w:t>:</w:t>
      </w:r>
    </w:p>
    <w:p w14:paraId="68CFE357" w14:textId="77777777" w:rsidR="00E202DB" w:rsidRDefault="00E202DB" w:rsidP="00E202DB">
      <w:pPr>
        <w:pStyle w:val="PL"/>
      </w:pPr>
      <w:r>
        <w:t xml:space="preserve">          $ref: 'TS29575_Nadrf_DataManagement.yaml#/components/schemas/DataSubscription'</w:t>
      </w:r>
    </w:p>
    <w:p w14:paraId="0A517892" w14:textId="77777777" w:rsidR="00E202DB" w:rsidRDefault="00E202DB" w:rsidP="00E202DB">
      <w:pPr>
        <w:pStyle w:val="PL"/>
      </w:pPr>
      <w:r>
        <w:t xml:space="preserve">        </w:t>
      </w:r>
      <w:r>
        <w:rPr>
          <w:lang w:eastAsia="zh-CN"/>
        </w:rPr>
        <w:t>formatInstruct</w:t>
      </w:r>
      <w:r>
        <w:t>:</w:t>
      </w:r>
    </w:p>
    <w:p w14:paraId="728B2518" w14:textId="77777777" w:rsidR="00E202DB" w:rsidRDefault="00E202DB" w:rsidP="00E202DB">
      <w:pPr>
        <w:pStyle w:val="PL"/>
      </w:pPr>
      <w:r>
        <w:t xml:space="preserve">          $ref: 'TS29574_Ndccf_DataManagement.yaml#/components/schemas/FormattingInstruction'</w:t>
      </w:r>
    </w:p>
    <w:p w14:paraId="5F1B026D" w14:textId="77777777" w:rsidR="00E202DB" w:rsidRDefault="00E202DB" w:rsidP="00E202DB">
      <w:pPr>
        <w:pStyle w:val="PL"/>
      </w:pPr>
      <w:r>
        <w:t xml:space="preserve">        notifCorrId:</w:t>
      </w:r>
    </w:p>
    <w:p w14:paraId="2A39016A" w14:textId="77777777" w:rsidR="00E202DB" w:rsidRDefault="00E202DB" w:rsidP="00E202DB">
      <w:pPr>
        <w:pStyle w:val="PL"/>
      </w:pPr>
      <w:r>
        <w:t xml:space="preserve">          type: string</w:t>
      </w:r>
    </w:p>
    <w:p w14:paraId="67F815F9" w14:textId="77777777" w:rsidR="00E202DB" w:rsidRDefault="00E202DB" w:rsidP="00E202DB">
      <w:pPr>
        <w:pStyle w:val="PL"/>
      </w:pPr>
      <w:r>
        <w:t xml:space="preserve">        notificURI:</w:t>
      </w:r>
    </w:p>
    <w:p w14:paraId="336FE2D3" w14:textId="77777777" w:rsidR="00E202DB" w:rsidRDefault="00E202DB" w:rsidP="00E202DB">
      <w:pPr>
        <w:pStyle w:val="PL"/>
      </w:pPr>
      <w:r>
        <w:t xml:space="preserve">          $ref: 'TS29571_CommonData.yaml#/components/schemas/Uri'</w:t>
      </w:r>
    </w:p>
    <w:p w14:paraId="78E50182" w14:textId="36ECFE9C" w:rsidR="0043240B" w:rsidRDefault="00E202DB" w:rsidP="0043240B">
      <w:pPr>
        <w:pStyle w:val="PL"/>
      </w:pPr>
      <w:r>
        <w:t xml:space="preserve">        </w:t>
      </w:r>
      <w:r>
        <w:rPr>
          <w:lang w:eastAsia="zh-CN"/>
        </w:rPr>
        <w:t>procInstruct</w:t>
      </w:r>
      <w:r>
        <w:t>:</w:t>
      </w:r>
    </w:p>
    <w:p w14:paraId="127B201D" w14:textId="3CF07B31" w:rsidR="0043240B" w:rsidRDefault="00E202DB" w:rsidP="0043240B">
      <w:pPr>
        <w:pStyle w:val="PL"/>
        <w:rPr>
          <w:ins w:id="78" w:author="ZTE_r1" w:date="2022-11-17T21:42:00Z"/>
        </w:rPr>
      </w:pPr>
      <w:r>
        <w:t xml:space="preserve">          </w:t>
      </w:r>
      <w:r>
        <w:rPr>
          <w:lang w:val="en-IN" w:eastAsia="en-IN"/>
        </w:rPr>
        <w:t>$ref: 'TS29574_Ndccf_DataManagement.yaml#/components/schemas/</w:t>
      </w:r>
      <w:r>
        <w:t>ProcessingInstruction'</w:t>
      </w:r>
    </w:p>
    <w:p w14:paraId="18BFCC7F" w14:textId="41B2A31E" w:rsidR="009266C9" w:rsidRDefault="009266C9" w:rsidP="009266C9">
      <w:pPr>
        <w:pStyle w:val="PL"/>
        <w:rPr>
          <w:ins w:id="79" w:author="ZTE_r1" w:date="2022-11-17T21:42:00Z"/>
        </w:rPr>
      </w:pPr>
      <w:ins w:id="80" w:author="ZTE_r1" w:date="2022-11-17T21:42:00Z">
        <w:r>
          <w:t xml:space="preserve">        </w:t>
        </w:r>
      </w:ins>
      <w:ins w:id="81" w:author="ZTE_r1" w:date="2022-11-18T00:14:00Z">
        <w:r w:rsidR="002D7281">
          <w:rPr>
            <w:noProof/>
            <w:lang w:eastAsia="zh-CN"/>
          </w:rPr>
          <w:t>multiP</w:t>
        </w:r>
        <w:r w:rsidR="002D7281" w:rsidRPr="00D165ED">
          <w:rPr>
            <w:noProof/>
            <w:lang w:eastAsia="zh-CN"/>
          </w:rPr>
          <w:t>rocInstruct</w:t>
        </w:r>
        <w:r w:rsidR="002D7281">
          <w:rPr>
            <w:noProof/>
            <w:lang w:eastAsia="zh-CN"/>
          </w:rPr>
          <w:t>s</w:t>
        </w:r>
      </w:ins>
      <w:ins w:id="82" w:author="ZTE_r1" w:date="2022-11-17T21:42:00Z">
        <w:r>
          <w:t>:</w:t>
        </w:r>
      </w:ins>
    </w:p>
    <w:p w14:paraId="1114D7EA" w14:textId="77777777" w:rsidR="009266C9" w:rsidRDefault="009266C9" w:rsidP="009266C9">
      <w:pPr>
        <w:pStyle w:val="PL"/>
        <w:rPr>
          <w:ins w:id="83" w:author="ZTE_r1" w:date="2022-11-17T21:42:00Z"/>
          <w:lang w:eastAsia="zh-CN"/>
        </w:rPr>
      </w:pPr>
      <w:ins w:id="84" w:author="ZTE_r1" w:date="2022-11-17T21:42:00Z">
        <w:r>
          <w:rPr>
            <w:rFonts w:hint="eastAsia"/>
            <w:lang w:eastAsia="zh-CN"/>
          </w:rPr>
          <w:t xml:space="preserve"> </w:t>
        </w:r>
        <w:r>
          <w:rPr>
            <w:lang w:eastAsia="zh-CN"/>
          </w:rPr>
          <w:t xml:space="preserve">         type: array</w:t>
        </w:r>
      </w:ins>
    </w:p>
    <w:p w14:paraId="67ABF330" w14:textId="77777777" w:rsidR="009266C9" w:rsidRDefault="009266C9" w:rsidP="009266C9">
      <w:pPr>
        <w:pStyle w:val="PL"/>
        <w:rPr>
          <w:ins w:id="85" w:author="ZTE_r1" w:date="2022-11-17T21:42:00Z"/>
        </w:rPr>
      </w:pPr>
      <w:ins w:id="86" w:author="ZTE_r1" w:date="2022-11-17T21:42:00Z">
        <w:r>
          <w:rPr>
            <w:rFonts w:hint="eastAsia"/>
            <w:lang w:eastAsia="zh-CN"/>
          </w:rPr>
          <w:t xml:space="preserve"> </w:t>
        </w:r>
        <w:r>
          <w:rPr>
            <w:lang w:eastAsia="zh-CN"/>
          </w:rPr>
          <w:t xml:space="preserve">         items:</w:t>
        </w:r>
      </w:ins>
    </w:p>
    <w:p w14:paraId="4A9D67B5" w14:textId="77777777" w:rsidR="009266C9" w:rsidRDefault="009266C9" w:rsidP="009266C9">
      <w:pPr>
        <w:pStyle w:val="PL"/>
        <w:rPr>
          <w:ins w:id="87" w:author="ZTE_r1" w:date="2022-11-17T21:42:00Z"/>
        </w:rPr>
      </w:pPr>
      <w:ins w:id="88" w:author="ZTE_r1" w:date="2022-11-17T21:42:00Z">
        <w:r>
          <w:t xml:space="preserve">            </w:t>
        </w:r>
        <w:r>
          <w:rPr>
            <w:lang w:val="en-IN" w:eastAsia="en-IN"/>
          </w:rPr>
          <w:t>$ref: 'TS29574_Ndccf_DataManagement.yaml#/components/schemas/</w:t>
        </w:r>
        <w:r>
          <w:t>ProcessingInstruction'</w:t>
        </w:r>
      </w:ins>
    </w:p>
    <w:p w14:paraId="13A05A7B" w14:textId="77777777" w:rsidR="009266C9" w:rsidRDefault="009266C9" w:rsidP="009266C9">
      <w:pPr>
        <w:pStyle w:val="PL"/>
        <w:rPr>
          <w:ins w:id="89" w:author="ZTE_r1" w:date="2022-11-17T21:42:00Z"/>
          <w:lang w:eastAsia="zh-CN"/>
        </w:rPr>
      </w:pPr>
      <w:ins w:id="90" w:author="ZTE_r1" w:date="2022-11-17T21:42:00Z">
        <w:r>
          <w:rPr>
            <w:lang w:eastAsia="zh-CN"/>
          </w:rPr>
          <w:t xml:space="preserve">          minItems: 1</w:t>
        </w:r>
      </w:ins>
    </w:p>
    <w:p w14:paraId="70B2DC71" w14:textId="09BBDE5A" w:rsidR="009266C9" w:rsidRDefault="009266C9" w:rsidP="009266C9">
      <w:pPr>
        <w:pStyle w:val="PL"/>
      </w:pPr>
      <w:ins w:id="91" w:author="ZTE_r1" w:date="2022-11-17T21:4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t xml:space="preserve"> </w:t>
        </w:r>
        <w:r w:rsidRPr="00D165ED">
          <w:rPr>
            <w:lang w:eastAsia="ja-JP"/>
          </w:rPr>
          <w:t>Processing instructions to be used for sending event notifications.</w:t>
        </w:r>
      </w:ins>
    </w:p>
    <w:p w14:paraId="596DF3C0" w14:textId="77777777" w:rsidR="00E202DB" w:rsidRDefault="00E202DB" w:rsidP="00E202DB">
      <w:pPr>
        <w:pStyle w:val="PL"/>
      </w:pPr>
      <w:r>
        <w:t xml:space="preserve">        suppFeat:</w:t>
      </w:r>
    </w:p>
    <w:p w14:paraId="6A2D059B" w14:textId="77777777" w:rsidR="00E202DB" w:rsidRDefault="00E202DB" w:rsidP="00E202DB">
      <w:pPr>
        <w:pStyle w:val="PL"/>
      </w:pPr>
      <w:r>
        <w:t xml:space="preserve">          $ref: 'TS29571_CommonData.yaml#/components/schemas/SupportedFeatures'</w:t>
      </w:r>
    </w:p>
    <w:p w14:paraId="5C3D0AFC" w14:textId="77777777" w:rsidR="00E202DB" w:rsidRDefault="00E202DB" w:rsidP="00E202DB">
      <w:pPr>
        <w:pStyle w:val="PL"/>
      </w:pPr>
      <w:r>
        <w:t xml:space="preserve">        targetNfId:</w:t>
      </w:r>
    </w:p>
    <w:p w14:paraId="2CDB532B" w14:textId="77777777" w:rsidR="00E202DB" w:rsidRDefault="00E202DB" w:rsidP="00E202DB">
      <w:pPr>
        <w:pStyle w:val="PL"/>
      </w:pPr>
      <w:r>
        <w:t xml:space="preserve">          $ref: 'TS29571_CommonData.yaml#/components/schemas/NfInstanceId'</w:t>
      </w:r>
    </w:p>
    <w:p w14:paraId="7512687E" w14:textId="77777777" w:rsidR="00E202DB" w:rsidRDefault="00E202DB" w:rsidP="00E202DB">
      <w:pPr>
        <w:pStyle w:val="PL"/>
      </w:pPr>
      <w:r>
        <w:t xml:space="preserve">        targetNfSetId:</w:t>
      </w:r>
    </w:p>
    <w:p w14:paraId="5E3F9BBD" w14:textId="77777777" w:rsidR="00E202DB" w:rsidRDefault="00E202DB" w:rsidP="00E202DB">
      <w:pPr>
        <w:pStyle w:val="PL"/>
      </w:pPr>
      <w:r>
        <w:t xml:space="preserve">          $ref: 'TS29571_CommonData.yaml#/components/schemas/NfSetId'</w:t>
      </w:r>
    </w:p>
    <w:p w14:paraId="49468624" w14:textId="77777777" w:rsidR="00E202DB" w:rsidRDefault="00E202DB" w:rsidP="00E202DB">
      <w:pPr>
        <w:pStyle w:val="PL"/>
        <w:rPr>
          <w:lang w:eastAsia="zh-CN"/>
        </w:rPr>
      </w:pPr>
      <w:r>
        <w:rPr>
          <w:rFonts w:hint="eastAsia"/>
          <w:lang w:eastAsia="zh-CN"/>
        </w:rPr>
        <w:t xml:space="preserve"> </w:t>
      </w:r>
      <w:r>
        <w:rPr>
          <w:lang w:eastAsia="zh-CN"/>
        </w:rPr>
        <w:t xml:space="preserve">       timePeriod:</w:t>
      </w:r>
    </w:p>
    <w:p w14:paraId="3194DCCF" w14:textId="77777777" w:rsidR="00E202DB" w:rsidRDefault="00E202DB" w:rsidP="00E202DB">
      <w:pPr>
        <w:pStyle w:val="PL"/>
      </w:pPr>
      <w:r>
        <w:rPr>
          <w:lang w:eastAsia="zh-CN"/>
        </w:rPr>
        <w:t xml:space="preserve">          </w:t>
      </w:r>
      <w:r>
        <w:rPr>
          <w:lang w:val="en-IN" w:eastAsia="en-IN"/>
        </w:rPr>
        <w:t>$ref: 'TS29122_CommonData.yaml#/components/schemas/TimeWindow'</w:t>
      </w:r>
    </w:p>
    <w:p w14:paraId="36E7C0D9" w14:textId="77777777" w:rsidR="00E202DB" w:rsidRDefault="00E202DB" w:rsidP="00E202DB">
      <w:pPr>
        <w:pStyle w:val="PL"/>
      </w:pPr>
      <w:r>
        <w:t xml:space="preserve">      required:</w:t>
      </w:r>
    </w:p>
    <w:p w14:paraId="73DE21E4" w14:textId="77777777" w:rsidR="00E202DB" w:rsidRDefault="00E202DB" w:rsidP="00E202DB">
      <w:pPr>
        <w:pStyle w:val="PL"/>
      </w:pPr>
      <w:r>
        <w:t xml:space="preserve">        - notifCorrId</w:t>
      </w:r>
    </w:p>
    <w:p w14:paraId="2BC71899" w14:textId="77777777" w:rsidR="00E202DB" w:rsidRDefault="00E202DB" w:rsidP="00E202DB">
      <w:pPr>
        <w:pStyle w:val="PL"/>
      </w:pPr>
      <w:r>
        <w:t xml:space="preserve">        - notificURI</w:t>
      </w:r>
    </w:p>
    <w:p w14:paraId="1007674C" w14:textId="77777777" w:rsidR="00E202DB" w:rsidRDefault="00E202DB" w:rsidP="00E202DB">
      <w:pPr>
        <w:pStyle w:val="PL"/>
        <w:rPr>
          <w:lang w:val="en-IN" w:eastAsia="en-IN"/>
        </w:rPr>
      </w:pPr>
      <w:r>
        <w:rPr>
          <w:lang w:val="en-IN" w:eastAsia="en-IN"/>
        </w:rPr>
        <w:t xml:space="preserve">      oneOf:</w:t>
      </w:r>
    </w:p>
    <w:p w14:paraId="07128D8E" w14:textId="77777777" w:rsidR="00E202DB" w:rsidRDefault="00E202DB" w:rsidP="00E202DB">
      <w:pPr>
        <w:pStyle w:val="PL"/>
        <w:rPr>
          <w:lang w:val="en-IN" w:eastAsia="en-IN"/>
        </w:rPr>
      </w:pPr>
      <w:r>
        <w:rPr>
          <w:lang w:val="en-IN" w:eastAsia="en-IN"/>
        </w:rPr>
        <w:t xml:space="preserve">        - required: [anaSub]</w:t>
      </w:r>
    </w:p>
    <w:p w14:paraId="6DCD23E0" w14:textId="77777777" w:rsidR="00E202DB" w:rsidRPr="00D40935" w:rsidRDefault="00E202DB" w:rsidP="00E202DB">
      <w:pPr>
        <w:pStyle w:val="PL"/>
        <w:rPr>
          <w:lang w:val="en-IN" w:eastAsia="en-IN"/>
        </w:rPr>
      </w:pPr>
      <w:r>
        <w:rPr>
          <w:lang w:val="en-IN" w:eastAsia="en-IN"/>
        </w:rPr>
        <w:t xml:space="preserve">        - required: [</w:t>
      </w:r>
      <w:r>
        <w:rPr>
          <w:lang w:eastAsia="ja-JP"/>
        </w:rPr>
        <w:t>dataSub</w:t>
      </w:r>
      <w:r>
        <w:rPr>
          <w:lang w:val="en-IN" w:eastAsia="en-IN"/>
        </w:rPr>
        <w:t>]</w:t>
      </w:r>
    </w:p>
    <w:p w14:paraId="71E6376B" w14:textId="77777777" w:rsidR="00E202DB" w:rsidRDefault="00E202DB" w:rsidP="00E202DB">
      <w:pPr>
        <w:pStyle w:val="PL"/>
      </w:pPr>
      <w:r>
        <w:t xml:space="preserve">    </w:t>
      </w:r>
      <w:r>
        <w:rPr>
          <w:rFonts w:eastAsia="等线"/>
        </w:rPr>
        <w:t>NnwdafDataManagementNotif</w:t>
      </w:r>
      <w:r>
        <w:t>:</w:t>
      </w:r>
    </w:p>
    <w:p w14:paraId="27E8E534" w14:textId="77777777" w:rsidR="00E202DB" w:rsidRDefault="00E202DB" w:rsidP="00E202DB">
      <w:pPr>
        <w:pStyle w:val="PL"/>
      </w:pPr>
      <w:r>
        <w:t xml:space="preserve">      description: Represents an Individual Notification.</w:t>
      </w:r>
    </w:p>
    <w:p w14:paraId="2CADD3EF" w14:textId="77777777" w:rsidR="00E202DB" w:rsidRDefault="00E202DB" w:rsidP="00E202DB">
      <w:pPr>
        <w:pStyle w:val="PL"/>
      </w:pPr>
      <w:r>
        <w:t xml:space="preserve">      type: object</w:t>
      </w:r>
    </w:p>
    <w:p w14:paraId="23A83BB6" w14:textId="77777777" w:rsidR="00E202DB" w:rsidRDefault="00E202DB" w:rsidP="00E202DB">
      <w:pPr>
        <w:pStyle w:val="PL"/>
      </w:pPr>
      <w:r>
        <w:t xml:space="preserve">      properties:</w:t>
      </w:r>
    </w:p>
    <w:p w14:paraId="08077E53" w14:textId="77777777" w:rsidR="00E202DB" w:rsidRDefault="00E202DB" w:rsidP="00E202DB">
      <w:pPr>
        <w:pStyle w:val="PL"/>
      </w:pPr>
      <w:r>
        <w:t xml:space="preserve">        </w:t>
      </w:r>
      <w:r>
        <w:rPr>
          <w:lang w:eastAsia="zh-CN"/>
        </w:rPr>
        <w:t>dataNotification</w:t>
      </w:r>
      <w:r>
        <w:t>:</w:t>
      </w:r>
    </w:p>
    <w:p w14:paraId="2285FB63" w14:textId="77777777" w:rsidR="00E202DB" w:rsidRDefault="00E202DB" w:rsidP="00E202DB">
      <w:pPr>
        <w:pStyle w:val="PL"/>
        <w:rPr>
          <w:lang w:val="en-IN" w:eastAsia="en-IN"/>
        </w:rPr>
      </w:pPr>
      <w:r>
        <w:rPr>
          <w:lang w:val="en-IN" w:eastAsia="en-IN"/>
        </w:rPr>
        <w:t xml:space="preserve">          </w:t>
      </w:r>
      <w:r>
        <w:t>$ref: 'TS29575_Nadrf_DataManagement.yaml#/components/schemas/DataNotification'</w:t>
      </w:r>
    </w:p>
    <w:p w14:paraId="0909D883" w14:textId="77777777" w:rsidR="00E202DB" w:rsidRDefault="00E202DB" w:rsidP="00E202DB">
      <w:pPr>
        <w:pStyle w:val="PL"/>
      </w:pPr>
      <w:r>
        <w:t xml:space="preserve">        notifCorrId:</w:t>
      </w:r>
    </w:p>
    <w:p w14:paraId="59C3E15F" w14:textId="77777777" w:rsidR="00E202DB" w:rsidRDefault="00E202DB" w:rsidP="00E202DB">
      <w:pPr>
        <w:pStyle w:val="PL"/>
        <w:rPr>
          <w:lang w:val="en-IN" w:eastAsia="en-IN"/>
        </w:rPr>
      </w:pPr>
      <w:r>
        <w:rPr>
          <w:lang w:val="en-IN" w:eastAsia="en-IN"/>
        </w:rPr>
        <w:t xml:space="preserve">          type: string</w:t>
      </w:r>
    </w:p>
    <w:p w14:paraId="4AA9D3CD" w14:textId="77777777" w:rsidR="00E202DB" w:rsidRDefault="00E202DB" w:rsidP="00E202DB">
      <w:pPr>
        <w:pStyle w:val="PL"/>
        <w:rPr>
          <w:lang w:val="en-IN" w:eastAsia="en-IN"/>
        </w:rPr>
      </w:pPr>
      <w:r>
        <w:rPr>
          <w:lang w:val="en-IN" w:eastAsia="en-IN"/>
        </w:rPr>
        <w:t xml:space="preserve">          description: Notification correlation identifier.</w:t>
      </w:r>
    </w:p>
    <w:p w14:paraId="702F3497" w14:textId="77777777" w:rsidR="00E202DB" w:rsidRDefault="00E202DB" w:rsidP="00E202DB">
      <w:pPr>
        <w:pStyle w:val="PL"/>
      </w:pPr>
      <w:r>
        <w:t xml:space="preserve">        </w:t>
      </w:r>
      <w:r>
        <w:rPr>
          <w:lang w:eastAsia="zh-CN"/>
        </w:rPr>
        <w:t>terminationReq</w:t>
      </w:r>
      <w:r>
        <w:t>:</w:t>
      </w:r>
    </w:p>
    <w:p w14:paraId="5E016BE1" w14:textId="77777777" w:rsidR="00E202DB" w:rsidRDefault="00E202DB" w:rsidP="00E202DB">
      <w:pPr>
        <w:pStyle w:val="PL"/>
        <w:rPr>
          <w:lang w:val="en-IN" w:eastAsia="en-IN"/>
        </w:rPr>
      </w:pPr>
      <w:r>
        <w:rPr>
          <w:lang w:val="en-IN" w:eastAsia="en-IN"/>
        </w:rPr>
        <w:lastRenderedPageBreak/>
        <w:t xml:space="preserve">          type: string</w:t>
      </w:r>
    </w:p>
    <w:p w14:paraId="77948DA5" w14:textId="77777777" w:rsidR="00E202DB" w:rsidRDefault="00E202DB" w:rsidP="00E202DB">
      <w:pPr>
        <w:pStyle w:val="PL"/>
        <w:rPr>
          <w:lang w:eastAsia="zh-CN"/>
        </w:rPr>
      </w:pPr>
      <w:r>
        <w:rPr>
          <w:lang w:val="en-IN" w:eastAsia="en-IN"/>
        </w:rPr>
        <w:t xml:space="preserve">          description: </w:t>
      </w:r>
      <w:r>
        <w:rPr>
          <w:lang w:eastAsia="zh-CN"/>
        </w:rPr>
        <w:t>&gt;</w:t>
      </w:r>
    </w:p>
    <w:p w14:paraId="190AFD43" w14:textId="77777777" w:rsidR="00E202DB" w:rsidRDefault="00E202DB" w:rsidP="00E202DB">
      <w:pPr>
        <w:pStyle w:val="PL"/>
        <w:rPr>
          <w:lang w:eastAsia="zh-CN"/>
        </w:rPr>
      </w:pPr>
      <w:r>
        <w:rPr>
          <w:lang w:val="en-IN" w:eastAsia="en-IN"/>
        </w:rPr>
        <w:t xml:space="preserve">            </w:t>
      </w:r>
      <w:r>
        <w:rPr>
          <w:lang w:eastAsia="zh-CN"/>
        </w:rPr>
        <w:t>It indicates the termination of the data management subscription that requested by the</w:t>
      </w:r>
    </w:p>
    <w:p w14:paraId="55A2B2CE" w14:textId="77777777" w:rsidR="00E202DB" w:rsidRDefault="00E202DB" w:rsidP="00E202DB">
      <w:pPr>
        <w:pStyle w:val="PL"/>
        <w:rPr>
          <w:lang w:val="en-IN" w:eastAsia="en-IN"/>
        </w:rPr>
      </w:pPr>
      <w:r>
        <w:rPr>
          <w:lang w:val="en-IN" w:eastAsia="en-IN"/>
        </w:rPr>
        <w:t xml:space="preserve">           </w:t>
      </w:r>
      <w:r>
        <w:rPr>
          <w:lang w:eastAsia="zh-CN"/>
        </w:rPr>
        <w:t xml:space="preserve"> NWDAF</w:t>
      </w:r>
      <w:r>
        <w:rPr>
          <w:lang w:val="en-IN" w:eastAsia="en-IN"/>
        </w:rPr>
        <w:t>.</w:t>
      </w:r>
    </w:p>
    <w:p w14:paraId="5DB25CE7" w14:textId="77777777" w:rsidR="00E202DB" w:rsidRDefault="00E202DB" w:rsidP="00E202DB">
      <w:pPr>
        <w:pStyle w:val="PL"/>
      </w:pPr>
      <w:r>
        <w:t xml:space="preserve">        </w:t>
      </w:r>
      <w:bookmarkStart w:id="92" w:name="_Hlk96682415"/>
      <w:r>
        <w:rPr>
          <w:lang w:eastAsia="ja-JP"/>
        </w:rPr>
        <w:t>fetch</w:t>
      </w:r>
      <w:bookmarkEnd w:id="92"/>
      <w:r>
        <w:t>Instruct:</w:t>
      </w:r>
    </w:p>
    <w:p w14:paraId="1EA3027B" w14:textId="77777777" w:rsidR="00E202DB" w:rsidRDefault="00E202DB" w:rsidP="00E202DB">
      <w:pPr>
        <w:pStyle w:val="PL"/>
      </w:pPr>
      <w:r>
        <w:t xml:space="preserve">          $ref: 'TS29576_Nmfaf_3caDataManagement.yaml#/components/schemas/FetchInstruction'</w:t>
      </w:r>
    </w:p>
    <w:p w14:paraId="6EA2E61F" w14:textId="77777777" w:rsidR="00E202DB" w:rsidRDefault="00E202DB" w:rsidP="00E202DB">
      <w:pPr>
        <w:pStyle w:val="PL"/>
        <w:rPr>
          <w:lang w:eastAsia="zh-CN"/>
        </w:rPr>
      </w:pPr>
      <w:r>
        <w:rPr>
          <w:rFonts w:hint="eastAsia"/>
          <w:lang w:eastAsia="zh-CN"/>
        </w:rPr>
        <w:t xml:space="preserve"> </w:t>
      </w:r>
      <w:r>
        <w:rPr>
          <w:lang w:eastAsia="zh-CN"/>
        </w:rPr>
        <w:t xml:space="preserve">       notifTimestamp:</w:t>
      </w:r>
    </w:p>
    <w:p w14:paraId="7A63315D" w14:textId="77777777" w:rsidR="00E202DB" w:rsidRPr="00810451" w:rsidRDefault="00E202DB" w:rsidP="00E202DB">
      <w:pPr>
        <w:pStyle w:val="PL"/>
      </w:pPr>
      <w:r>
        <w:t xml:space="preserve">          $ref: 'TS29571_CommonData.yaml#/components/schemas/DateTime'</w:t>
      </w:r>
    </w:p>
    <w:p w14:paraId="4A69B199" w14:textId="77777777" w:rsidR="00E202DB" w:rsidRDefault="00E202DB" w:rsidP="00E202DB">
      <w:pPr>
        <w:pStyle w:val="PL"/>
        <w:rPr>
          <w:lang w:val="en-IN" w:eastAsia="en-IN"/>
        </w:rPr>
      </w:pPr>
      <w:r>
        <w:rPr>
          <w:lang w:val="en-IN" w:eastAsia="en-IN"/>
        </w:rPr>
        <w:t xml:space="preserve">      required:  </w:t>
      </w:r>
    </w:p>
    <w:p w14:paraId="53CF1B50" w14:textId="77777777" w:rsidR="00E202DB" w:rsidRDefault="00E202DB" w:rsidP="00E202DB">
      <w:pPr>
        <w:pStyle w:val="PL"/>
      </w:pPr>
      <w:r>
        <w:rPr>
          <w:lang w:val="en-IN" w:eastAsia="en-IN"/>
        </w:rPr>
        <w:t xml:space="preserve">        - </w:t>
      </w:r>
      <w:r>
        <w:t>notifCorrId</w:t>
      </w:r>
    </w:p>
    <w:p w14:paraId="4B57B902" w14:textId="77777777" w:rsidR="00E202DB" w:rsidRDefault="00E202DB" w:rsidP="00E202DB">
      <w:pPr>
        <w:pStyle w:val="PL"/>
        <w:rPr>
          <w:lang w:val="en-IN" w:eastAsia="en-IN"/>
        </w:rPr>
      </w:pPr>
      <w:r>
        <w:rPr>
          <w:lang w:val="en-IN" w:eastAsia="en-IN"/>
        </w:rPr>
        <w:t xml:space="preserve">        - </w:t>
      </w:r>
      <w:r>
        <w:rPr>
          <w:lang w:eastAsia="zh-CN"/>
        </w:rPr>
        <w:t>notifTimestamp</w:t>
      </w:r>
    </w:p>
    <w:p w14:paraId="7F615F9C" w14:textId="77777777" w:rsidR="00E202DB" w:rsidRDefault="00E202DB" w:rsidP="00E202DB">
      <w:pPr>
        <w:pStyle w:val="PL"/>
        <w:rPr>
          <w:lang w:val="en-IN" w:eastAsia="en-IN"/>
        </w:rPr>
      </w:pPr>
      <w:r>
        <w:rPr>
          <w:lang w:val="en-IN" w:eastAsia="en-IN"/>
        </w:rPr>
        <w:t xml:space="preserve">      oneOf:</w:t>
      </w:r>
    </w:p>
    <w:p w14:paraId="559DD45D" w14:textId="77777777" w:rsidR="00E202DB" w:rsidRDefault="00E202DB" w:rsidP="00E202DB">
      <w:pPr>
        <w:pStyle w:val="PL"/>
        <w:rPr>
          <w:lang w:val="en-IN" w:eastAsia="en-IN"/>
        </w:rPr>
      </w:pPr>
      <w:r>
        <w:rPr>
          <w:lang w:val="en-IN" w:eastAsia="en-IN"/>
        </w:rPr>
        <w:t xml:space="preserve">        - required: [dataNotification]</w:t>
      </w:r>
    </w:p>
    <w:p w14:paraId="22E8D4D2" w14:textId="77777777" w:rsidR="00E202DB" w:rsidRDefault="00E202DB" w:rsidP="00E202DB">
      <w:pPr>
        <w:pStyle w:val="PL"/>
        <w:rPr>
          <w:lang w:val="en-IN" w:eastAsia="en-IN"/>
        </w:rPr>
      </w:pPr>
      <w:r>
        <w:rPr>
          <w:lang w:val="en-IN" w:eastAsia="en-IN"/>
        </w:rPr>
        <w:t xml:space="preserve">        - required: [</w:t>
      </w:r>
      <w:r>
        <w:rPr>
          <w:lang w:eastAsia="ja-JP"/>
        </w:rPr>
        <w:t>fetch</w:t>
      </w:r>
      <w:r>
        <w:t>Instruct</w:t>
      </w:r>
      <w:r>
        <w:rPr>
          <w:lang w:val="en-IN" w:eastAsia="en-IN"/>
        </w:rPr>
        <w:t>]</w:t>
      </w:r>
    </w:p>
    <w:p w14:paraId="59393861" w14:textId="77777777" w:rsidR="00E202DB" w:rsidRDefault="00E202DB" w:rsidP="00E202DB">
      <w:pPr>
        <w:rPr>
          <w:lang w:val="en-IN" w:eastAsia="zh-CN"/>
        </w:rPr>
      </w:pPr>
    </w:p>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25F42B" w14:textId="77777777" w:rsidR="00AC1D3B" w:rsidRDefault="00AC1D3B">
      <w:r>
        <w:separator/>
      </w:r>
    </w:p>
  </w:endnote>
  <w:endnote w:type="continuationSeparator" w:id="0">
    <w:p w14:paraId="039B516B" w14:textId="77777777" w:rsidR="00AC1D3B" w:rsidRDefault="00AC1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CC57AD" w14:textId="77777777" w:rsidR="00AC1D3B" w:rsidRDefault="00AC1D3B">
      <w:r>
        <w:separator/>
      </w:r>
    </w:p>
  </w:footnote>
  <w:footnote w:type="continuationSeparator" w:id="0">
    <w:p w14:paraId="51C2F759" w14:textId="77777777" w:rsidR="00AC1D3B" w:rsidRDefault="00AC1D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A246F" w:rsidRDefault="005A24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A246F" w:rsidRDefault="005A24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A246F" w:rsidRDefault="005A246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A246F" w:rsidRDefault="005A246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r1">
    <w15:presenceInfo w15:providerId="None" w15:userId="ZT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80"/>
    <w:rsid w:val="00001938"/>
    <w:rsid w:val="00022E4A"/>
    <w:rsid w:val="00043360"/>
    <w:rsid w:val="000A6394"/>
    <w:rsid w:val="000B1149"/>
    <w:rsid w:val="000B7FED"/>
    <w:rsid w:val="000C038A"/>
    <w:rsid w:val="000C6598"/>
    <w:rsid w:val="000D44B3"/>
    <w:rsid w:val="000D777E"/>
    <w:rsid w:val="00107D48"/>
    <w:rsid w:val="001320B7"/>
    <w:rsid w:val="00134341"/>
    <w:rsid w:val="00134A25"/>
    <w:rsid w:val="00145D43"/>
    <w:rsid w:val="00150A72"/>
    <w:rsid w:val="001719CC"/>
    <w:rsid w:val="00172F14"/>
    <w:rsid w:val="00192C46"/>
    <w:rsid w:val="001A08B3"/>
    <w:rsid w:val="001A7B60"/>
    <w:rsid w:val="001B2720"/>
    <w:rsid w:val="001B52F0"/>
    <w:rsid w:val="001B7A65"/>
    <w:rsid w:val="001D0630"/>
    <w:rsid w:val="001E24B0"/>
    <w:rsid w:val="001E41F3"/>
    <w:rsid w:val="0021216E"/>
    <w:rsid w:val="00227B63"/>
    <w:rsid w:val="0026004D"/>
    <w:rsid w:val="002640DD"/>
    <w:rsid w:val="00275D12"/>
    <w:rsid w:val="00284FEB"/>
    <w:rsid w:val="002860C4"/>
    <w:rsid w:val="00294EC3"/>
    <w:rsid w:val="002B5741"/>
    <w:rsid w:val="002D7281"/>
    <w:rsid w:val="002E472E"/>
    <w:rsid w:val="00305409"/>
    <w:rsid w:val="00320616"/>
    <w:rsid w:val="00327A7F"/>
    <w:rsid w:val="003609EF"/>
    <w:rsid w:val="0036231A"/>
    <w:rsid w:val="00374DD4"/>
    <w:rsid w:val="003D6B23"/>
    <w:rsid w:val="003E1A36"/>
    <w:rsid w:val="003E48A1"/>
    <w:rsid w:val="00410371"/>
    <w:rsid w:val="004242F1"/>
    <w:rsid w:val="0043240B"/>
    <w:rsid w:val="00453FC3"/>
    <w:rsid w:val="0046770C"/>
    <w:rsid w:val="004B75B7"/>
    <w:rsid w:val="004D01E1"/>
    <w:rsid w:val="004F69DD"/>
    <w:rsid w:val="005016C9"/>
    <w:rsid w:val="00510D79"/>
    <w:rsid w:val="00511B7C"/>
    <w:rsid w:val="005141D9"/>
    <w:rsid w:val="00514ED5"/>
    <w:rsid w:val="0051580D"/>
    <w:rsid w:val="00515B37"/>
    <w:rsid w:val="00547111"/>
    <w:rsid w:val="00565171"/>
    <w:rsid w:val="005659C1"/>
    <w:rsid w:val="00592D74"/>
    <w:rsid w:val="005A246F"/>
    <w:rsid w:val="005C5C11"/>
    <w:rsid w:val="005E2C44"/>
    <w:rsid w:val="00621188"/>
    <w:rsid w:val="006257ED"/>
    <w:rsid w:val="00653DE4"/>
    <w:rsid w:val="00665C47"/>
    <w:rsid w:val="00685E77"/>
    <w:rsid w:val="00695808"/>
    <w:rsid w:val="006A3679"/>
    <w:rsid w:val="006B46FB"/>
    <w:rsid w:val="006C4225"/>
    <w:rsid w:val="006E21FB"/>
    <w:rsid w:val="006E4F2C"/>
    <w:rsid w:val="00774C6B"/>
    <w:rsid w:val="00792342"/>
    <w:rsid w:val="007977A8"/>
    <w:rsid w:val="007B512A"/>
    <w:rsid w:val="007C2097"/>
    <w:rsid w:val="007C27FF"/>
    <w:rsid w:val="007C3D8D"/>
    <w:rsid w:val="007D6A07"/>
    <w:rsid w:val="007E05ED"/>
    <w:rsid w:val="007F7259"/>
    <w:rsid w:val="008040A8"/>
    <w:rsid w:val="008279FA"/>
    <w:rsid w:val="008338FA"/>
    <w:rsid w:val="008438E0"/>
    <w:rsid w:val="00847147"/>
    <w:rsid w:val="008626E7"/>
    <w:rsid w:val="00870EE7"/>
    <w:rsid w:val="0087336D"/>
    <w:rsid w:val="008863B9"/>
    <w:rsid w:val="008A45A6"/>
    <w:rsid w:val="008D3CCC"/>
    <w:rsid w:val="008F3789"/>
    <w:rsid w:val="008F686C"/>
    <w:rsid w:val="009148DE"/>
    <w:rsid w:val="009266C9"/>
    <w:rsid w:val="00926F61"/>
    <w:rsid w:val="00941E30"/>
    <w:rsid w:val="00954E00"/>
    <w:rsid w:val="009742EF"/>
    <w:rsid w:val="009777D9"/>
    <w:rsid w:val="00987428"/>
    <w:rsid w:val="00991B88"/>
    <w:rsid w:val="009A5753"/>
    <w:rsid w:val="009A579D"/>
    <w:rsid w:val="009E2E9B"/>
    <w:rsid w:val="009E3297"/>
    <w:rsid w:val="009F734F"/>
    <w:rsid w:val="00A1181D"/>
    <w:rsid w:val="00A246B6"/>
    <w:rsid w:val="00A37107"/>
    <w:rsid w:val="00A47E70"/>
    <w:rsid w:val="00A50CF0"/>
    <w:rsid w:val="00A7671C"/>
    <w:rsid w:val="00A8232E"/>
    <w:rsid w:val="00A972F1"/>
    <w:rsid w:val="00AA2CBC"/>
    <w:rsid w:val="00AA67E2"/>
    <w:rsid w:val="00AB3D03"/>
    <w:rsid w:val="00AC1D3B"/>
    <w:rsid w:val="00AC5820"/>
    <w:rsid w:val="00AD1CD8"/>
    <w:rsid w:val="00B106FF"/>
    <w:rsid w:val="00B258BB"/>
    <w:rsid w:val="00B67B97"/>
    <w:rsid w:val="00B968C8"/>
    <w:rsid w:val="00BA3EC5"/>
    <w:rsid w:val="00BA51D9"/>
    <w:rsid w:val="00BB5DFC"/>
    <w:rsid w:val="00BD279D"/>
    <w:rsid w:val="00BD283F"/>
    <w:rsid w:val="00BD6BB8"/>
    <w:rsid w:val="00C66BA2"/>
    <w:rsid w:val="00C870F6"/>
    <w:rsid w:val="00C95985"/>
    <w:rsid w:val="00CA51FA"/>
    <w:rsid w:val="00CC5026"/>
    <w:rsid w:val="00CC68D0"/>
    <w:rsid w:val="00CC7F48"/>
    <w:rsid w:val="00CE6085"/>
    <w:rsid w:val="00CF3488"/>
    <w:rsid w:val="00D03BC3"/>
    <w:rsid w:val="00D03F9A"/>
    <w:rsid w:val="00D05415"/>
    <w:rsid w:val="00D06D51"/>
    <w:rsid w:val="00D16FF6"/>
    <w:rsid w:val="00D24991"/>
    <w:rsid w:val="00D50255"/>
    <w:rsid w:val="00D50D17"/>
    <w:rsid w:val="00D66520"/>
    <w:rsid w:val="00D754D2"/>
    <w:rsid w:val="00D84AE9"/>
    <w:rsid w:val="00DA18B0"/>
    <w:rsid w:val="00DE34CF"/>
    <w:rsid w:val="00E13F3D"/>
    <w:rsid w:val="00E14D42"/>
    <w:rsid w:val="00E202DB"/>
    <w:rsid w:val="00E34898"/>
    <w:rsid w:val="00E45BA2"/>
    <w:rsid w:val="00EB09B7"/>
    <w:rsid w:val="00EC1AAD"/>
    <w:rsid w:val="00EE7D7C"/>
    <w:rsid w:val="00F25D98"/>
    <w:rsid w:val="00F300FB"/>
    <w:rsid w:val="00FA481D"/>
    <w:rsid w:val="00FB1305"/>
    <w:rsid w:val="00FB6386"/>
    <w:rsid w:val="00FD597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semiHidden/>
    <w:rsid w:val="00B106FF"/>
    <w:rPr>
      <w:rFonts w:ascii="Times New Roman" w:hAnsi="Times New Roman"/>
      <w:lang w:val="en-GB" w:eastAsia="en-US"/>
    </w:rPr>
  </w:style>
  <w:style w:type="character" w:customStyle="1" w:styleId="B1Char">
    <w:name w:val="B1 Char"/>
    <w:link w:val="B1"/>
    <w:qFormat/>
    <w:rsid w:val="009E2E9B"/>
    <w:rPr>
      <w:rFonts w:ascii="Times New Roman" w:hAnsi="Times New Roman"/>
      <w:lang w:val="en-GB" w:eastAsia="en-US"/>
    </w:rPr>
  </w:style>
  <w:style w:type="character" w:customStyle="1" w:styleId="TFChar">
    <w:name w:val="TF Char"/>
    <w:link w:val="TF"/>
    <w:qFormat/>
    <w:rsid w:val="009E2E9B"/>
    <w:rPr>
      <w:rFonts w:ascii="Arial" w:hAnsi="Arial"/>
      <w:b/>
      <w:lang w:val="en-GB" w:eastAsia="en-US"/>
    </w:rPr>
  </w:style>
  <w:style w:type="character" w:customStyle="1" w:styleId="NOZchn">
    <w:name w:val="NO Zchn"/>
    <w:link w:val="NO"/>
    <w:rsid w:val="009E2E9B"/>
    <w:rPr>
      <w:rFonts w:ascii="Times New Roman" w:hAnsi="Times New Roman"/>
      <w:lang w:val="en-GB" w:eastAsia="en-US"/>
    </w:rPr>
  </w:style>
  <w:style w:type="character" w:customStyle="1" w:styleId="B2Char">
    <w:name w:val="B2 Char"/>
    <w:link w:val="B2"/>
    <w:qFormat/>
    <w:rsid w:val="009E2E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A24C1-3A85-4CDB-91BA-B6B58B2ED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1265</TotalTime>
  <Pages>11</Pages>
  <Words>3653</Words>
  <Characters>20823</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ZTE_r1</cp:lastModifiedBy>
  <cp:revision>55</cp:revision>
  <cp:lastPrinted>1899-12-31T23:00:00Z</cp:lastPrinted>
  <dcterms:created xsi:type="dcterms:W3CDTF">2020-02-03T08:32:00Z</dcterms:created>
  <dcterms:modified xsi:type="dcterms:W3CDTF">2022-11-18T09:47:00Z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